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851943" w14:textId="44E370A8" w:rsidR="00B43D45" w:rsidRPr="000F5285" w:rsidRDefault="00B43D45" w:rsidP="00B43D45">
      <w:pPr>
        <w:jc w:val="center"/>
        <w:rPr>
          <w:rFonts w:cs="Times New Roman"/>
          <w:b/>
          <w:szCs w:val="24"/>
        </w:rPr>
      </w:pPr>
      <w:r w:rsidRPr="000F5285">
        <w:rPr>
          <w:rFonts w:cs="Times New Roman"/>
          <w:b/>
          <w:szCs w:val="24"/>
        </w:rPr>
        <w:t>Data Management Plan (DMP) for “</w:t>
      </w:r>
      <w:sdt>
        <w:sdtPr>
          <w:rPr>
            <w:rFonts w:cs="Times New Roman"/>
            <w:b/>
            <w:szCs w:val="24"/>
          </w:rPr>
          <w:id w:val="-364753024"/>
          <w:placeholder>
            <w:docPart w:val="7CC53AAC8383473C94157B05D9C50603"/>
          </w:placeholder>
          <w:text/>
        </w:sdtPr>
        <w:sdtEndPr/>
        <w:sdtContent>
          <w:r w:rsidRPr="000F5285">
            <w:rPr>
              <w:rFonts w:cs="Times New Roman"/>
              <w:b/>
              <w:szCs w:val="24"/>
            </w:rPr>
            <w:t>National Census of Ferry Operators (NCFO)</w:t>
          </w:r>
          <w:r w:rsidR="00450D2E">
            <w:rPr>
              <w:rFonts w:cs="Times New Roman"/>
              <w:b/>
              <w:szCs w:val="24"/>
            </w:rPr>
            <w:t>: 2014</w:t>
          </w:r>
        </w:sdtContent>
      </w:sdt>
      <w:r w:rsidRPr="000F5285">
        <w:rPr>
          <w:rFonts w:cs="Times New Roman"/>
          <w:b/>
          <w:szCs w:val="24"/>
        </w:rPr>
        <w:t>” dataset.</w:t>
      </w:r>
    </w:p>
    <w:p w14:paraId="70F967E8" w14:textId="77777777" w:rsidR="00D85074" w:rsidRPr="000F5285" w:rsidRDefault="00B43D45" w:rsidP="00B43D45">
      <w:pPr>
        <w:jc w:val="center"/>
        <w:rPr>
          <w:rFonts w:cs="Times New Roman"/>
          <w:szCs w:val="24"/>
        </w:rPr>
      </w:pPr>
      <w:r w:rsidRPr="000F5285">
        <w:rPr>
          <w:rFonts w:cs="Times New Roman"/>
          <w:szCs w:val="24"/>
        </w:rPr>
        <w:t>O</w:t>
      </w:r>
      <w:r w:rsidR="00D85074" w:rsidRPr="000F5285">
        <w:rPr>
          <w:rFonts w:cs="Times New Roman"/>
          <w:szCs w:val="24"/>
        </w:rPr>
        <w:t>ffice of Survey</w:t>
      </w:r>
      <w:r w:rsidRPr="000F5285">
        <w:rPr>
          <w:rFonts w:cs="Times New Roman"/>
          <w:szCs w:val="24"/>
        </w:rPr>
        <w:t xml:space="preserve"> </w:t>
      </w:r>
      <w:r w:rsidR="00D85074" w:rsidRPr="000F5285">
        <w:rPr>
          <w:rFonts w:cs="Times New Roman"/>
          <w:szCs w:val="24"/>
        </w:rPr>
        <w:t>Programs (OSP</w:t>
      </w:r>
      <w:r w:rsidRPr="000F5285">
        <w:rPr>
          <w:rFonts w:cs="Times New Roman"/>
          <w:szCs w:val="24"/>
        </w:rPr>
        <w:t xml:space="preserve">), </w:t>
      </w:r>
    </w:p>
    <w:p w14:paraId="40D8D4EF" w14:textId="77777777" w:rsidR="00D85074" w:rsidRPr="000F5285" w:rsidRDefault="00B43D45" w:rsidP="00B43D45">
      <w:pPr>
        <w:jc w:val="center"/>
        <w:rPr>
          <w:rFonts w:cs="Times New Roman"/>
          <w:szCs w:val="24"/>
        </w:rPr>
      </w:pPr>
      <w:r w:rsidRPr="000F5285">
        <w:rPr>
          <w:rFonts w:cs="Times New Roman"/>
          <w:szCs w:val="24"/>
        </w:rPr>
        <w:t xml:space="preserve">Bureau of Transportation Statistics (BTS), </w:t>
      </w:r>
    </w:p>
    <w:p w14:paraId="4326E0FA" w14:textId="2B143242" w:rsidR="00B43D45" w:rsidRPr="000F5285" w:rsidRDefault="00B43D45" w:rsidP="00B43D45">
      <w:pPr>
        <w:jc w:val="center"/>
        <w:rPr>
          <w:rFonts w:cs="Times New Roman"/>
          <w:szCs w:val="24"/>
        </w:rPr>
      </w:pPr>
      <w:r w:rsidRPr="000F5285">
        <w:rPr>
          <w:rFonts w:cs="Times New Roman"/>
          <w:szCs w:val="24"/>
        </w:rPr>
        <w:t>U.S. Department of Transportation (USDOT)</w:t>
      </w:r>
    </w:p>
    <w:p w14:paraId="4591B528" w14:textId="7716EC93" w:rsidR="00B43D45" w:rsidRPr="000F5285" w:rsidRDefault="00D85074" w:rsidP="00B43D45">
      <w:pPr>
        <w:jc w:val="center"/>
        <w:rPr>
          <w:rFonts w:cs="Times New Roman"/>
          <w:szCs w:val="24"/>
        </w:rPr>
      </w:pPr>
      <w:r w:rsidRPr="000F5285">
        <w:rPr>
          <w:rFonts w:cs="Times New Roman"/>
          <w:szCs w:val="24"/>
        </w:rPr>
        <w:t>20</w:t>
      </w:r>
      <w:r w:rsidR="00450D2E">
        <w:rPr>
          <w:rFonts w:cs="Times New Roman"/>
          <w:szCs w:val="24"/>
        </w:rPr>
        <w:t>21-09-08</w:t>
      </w:r>
    </w:p>
    <w:p w14:paraId="01DF8D50" w14:textId="77777777" w:rsidR="00B43D45" w:rsidRPr="000F5285" w:rsidRDefault="00B43D45" w:rsidP="00B43D45">
      <w:pPr>
        <w:rPr>
          <w:rFonts w:cs="Times New Roman"/>
          <w:b/>
          <w:szCs w:val="24"/>
        </w:rPr>
      </w:pPr>
    </w:p>
    <w:p w14:paraId="783CD800" w14:textId="77777777" w:rsidR="00B43D45" w:rsidRPr="000F5285" w:rsidRDefault="00B43D45" w:rsidP="00B43D45">
      <w:pPr>
        <w:rPr>
          <w:rFonts w:cs="Times New Roman"/>
          <w:b/>
          <w:szCs w:val="24"/>
        </w:rPr>
      </w:pPr>
      <w:r w:rsidRPr="000F5285">
        <w:rPr>
          <w:rFonts w:cs="Times New Roman"/>
          <w:b/>
          <w:szCs w:val="24"/>
        </w:rPr>
        <w:t>Change log:</w:t>
      </w:r>
    </w:p>
    <w:p w14:paraId="51378312" w14:textId="63D07A12" w:rsidR="00B43D45" w:rsidRPr="000F5285" w:rsidRDefault="00B43D45" w:rsidP="00B43D45">
      <w:pPr>
        <w:rPr>
          <w:rFonts w:cs="Times New Roman"/>
          <w:szCs w:val="24"/>
        </w:rPr>
      </w:pPr>
      <w:r w:rsidRPr="000F5285">
        <w:rPr>
          <w:rFonts w:cs="Times New Roman"/>
          <w:szCs w:val="24"/>
        </w:rPr>
        <w:t>20</w:t>
      </w:r>
      <w:r w:rsidR="00450D2E">
        <w:rPr>
          <w:rFonts w:cs="Times New Roman"/>
          <w:szCs w:val="24"/>
        </w:rPr>
        <w:t>21-09-08</w:t>
      </w:r>
      <w:r w:rsidRPr="000F5285">
        <w:rPr>
          <w:rFonts w:cs="Times New Roman"/>
          <w:szCs w:val="24"/>
        </w:rPr>
        <w:t>: Initial DMP written</w:t>
      </w:r>
    </w:p>
    <w:p w14:paraId="3A43A404" w14:textId="77777777" w:rsidR="00B43D45" w:rsidRPr="000F5285" w:rsidRDefault="00B43D45" w:rsidP="00B43D45">
      <w:pPr>
        <w:rPr>
          <w:rFonts w:cs="Times New Roman"/>
          <w:szCs w:val="24"/>
        </w:rPr>
      </w:pPr>
    </w:p>
    <w:p w14:paraId="4FF80857" w14:textId="77777777" w:rsidR="00B43D45" w:rsidRPr="000F5285" w:rsidRDefault="00B43D45" w:rsidP="00B43D45">
      <w:pPr>
        <w:rPr>
          <w:rFonts w:cs="Times New Roman"/>
          <w:szCs w:val="24"/>
        </w:rPr>
      </w:pPr>
    </w:p>
    <w:p w14:paraId="7964D81B" w14:textId="77777777" w:rsidR="00B43D45" w:rsidRPr="000F5285" w:rsidRDefault="00B43D45" w:rsidP="00B43D45">
      <w:pPr>
        <w:rPr>
          <w:rFonts w:cs="Times New Roman"/>
          <w:b/>
          <w:szCs w:val="24"/>
        </w:rPr>
      </w:pPr>
      <w:r w:rsidRPr="000F5285">
        <w:rPr>
          <w:rFonts w:cs="Times New Roman"/>
          <w:b/>
          <w:szCs w:val="24"/>
        </w:rPr>
        <w:t>CONTENTS</w:t>
      </w:r>
    </w:p>
    <w:p w14:paraId="2CC3703B" w14:textId="77777777" w:rsidR="00B43D45" w:rsidRPr="000F5285" w:rsidRDefault="00B43D45" w:rsidP="00B43D45">
      <w:pPr>
        <w:rPr>
          <w:rFonts w:cs="Times New Roman"/>
          <w:szCs w:val="24"/>
        </w:rPr>
      </w:pPr>
      <w:r w:rsidRPr="000F5285">
        <w:rPr>
          <w:rFonts w:cs="Times New Roman"/>
          <w:szCs w:val="24"/>
        </w:rPr>
        <w:t>0. Dataset and Contact Information</w:t>
      </w:r>
    </w:p>
    <w:p w14:paraId="60B55AFA" w14:textId="77777777" w:rsidR="00B43D45" w:rsidRPr="000F5285" w:rsidRDefault="00B43D45" w:rsidP="00B43D45">
      <w:pPr>
        <w:rPr>
          <w:rFonts w:cs="Times New Roman"/>
          <w:szCs w:val="24"/>
        </w:rPr>
      </w:pPr>
      <w:r w:rsidRPr="000F5285">
        <w:rPr>
          <w:rFonts w:cs="Times New Roman"/>
          <w:szCs w:val="24"/>
        </w:rPr>
        <w:t>1. Data Description</w:t>
      </w:r>
    </w:p>
    <w:p w14:paraId="287016F7" w14:textId="77777777" w:rsidR="00B43D45" w:rsidRPr="000F5285" w:rsidRDefault="00B43D45" w:rsidP="00B43D45">
      <w:pPr>
        <w:rPr>
          <w:rFonts w:cs="Times New Roman"/>
          <w:szCs w:val="24"/>
        </w:rPr>
      </w:pPr>
      <w:r w:rsidRPr="000F5285">
        <w:rPr>
          <w:rFonts w:cs="Times New Roman"/>
          <w:szCs w:val="24"/>
        </w:rPr>
        <w:t>2. Standards Employed</w:t>
      </w:r>
    </w:p>
    <w:p w14:paraId="6F2DDC04" w14:textId="77777777" w:rsidR="00B43D45" w:rsidRPr="000F5285" w:rsidRDefault="00B43D45" w:rsidP="00B43D45">
      <w:pPr>
        <w:rPr>
          <w:rFonts w:cs="Times New Roman"/>
          <w:szCs w:val="24"/>
        </w:rPr>
      </w:pPr>
      <w:r w:rsidRPr="000F5285">
        <w:rPr>
          <w:rFonts w:cs="Times New Roman"/>
          <w:szCs w:val="24"/>
        </w:rPr>
        <w:t>3. Access Policies</w:t>
      </w:r>
    </w:p>
    <w:p w14:paraId="4D5E80EF" w14:textId="77777777" w:rsidR="00B43D45" w:rsidRPr="000F5285" w:rsidRDefault="00B43D45" w:rsidP="00B43D45">
      <w:pPr>
        <w:rPr>
          <w:rFonts w:cs="Times New Roman"/>
          <w:szCs w:val="24"/>
        </w:rPr>
      </w:pPr>
      <w:r w:rsidRPr="000F5285">
        <w:rPr>
          <w:rFonts w:cs="Times New Roman"/>
          <w:szCs w:val="24"/>
        </w:rPr>
        <w:t>4. Re-Use, Redistribution, and Derivative Products Policies</w:t>
      </w:r>
    </w:p>
    <w:p w14:paraId="3D8537DA" w14:textId="77777777" w:rsidR="00B43D45" w:rsidRPr="000F5285" w:rsidRDefault="00B43D45" w:rsidP="00B43D45">
      <w:pPr>
        <w:rPr>
          <w:rFonts w:cs="Times New Roman"/>
          <w:szCs w:val="24"/>
        </w:rPr>
      </w:pPr>
      <w:r w:rsidRPr="000F5285">
        <w:rPr>
          <w:rFonts w:cs="Times New Roman"/>
          <w:szCs w:val="24"/>
        </w:rPr>
        <w:t>5. Archiving and Preservation Plans</w:t>
      </w:r>
    </w:p>
    <w:p w14:paraId="3ABC76AB" w14:textId="77777777" w:rsidR="00B43D45" w:rsidRPr="000F5285" w:rsidRDefault="00B43D45" w:rsidP="00B43D45">
      <w:pPr>
        <w:rPr>
          <w:rFonts w:cs="Times New Roman"/>
          <w:b/>
          <w:szCs w:val="24"/>
        </w:rPr>
      </w:pPr>
      <w:r w:rsidRPr="000F5285">
        <w:rPr>
          <w:rFonts w:cs="Times New Roman"/>
          <w:szCs w:val="24"/>
        </w:rPr>
        <w:t>6. Policies Affecting this Data Management Plan</w:t>
      </w:r>
    </w:p>
    <w:p w14:paraId="79B1049B" w14:textId="77777777" w:rsidR="00B43D45" w:rsidRPr="000F5285" w:rsidRDefault="00B43D45" w:rsidP="00917A25">
      <w:pPr>
        <w:jc w:val="center"/>
        <w:rPr>
          <w:rFonts w:cs="Times New Roman"/>
          <w:b/>
          <w:szCs w:val="24"/>
        </w:rPr>
      </w:pPr>
    </w:p>
    <w:p w14:paraId="0F3A96D3" w14:textId="2DBFDB86" w:rsidR="00917A25" w:rsidRPr="000F5285" w:rsidRDefault="00917A25" w:rsidP="00917A25">
      <w:pPr>
        <w:jc w:val="center"/>
        <w:rPr>
          <w:rFonts w:cs="Times New Roman"/>
          <w:b/>
          <w:szCs w:val="24"/>
        </w:rPr>
      </w:pPr>
    </w:p>
    <w:p w14:paraId="55B8E3C2" w14:textId="6EFE8F1F" w:rsidR="00917A25" w:rsidRPr="000F5285" w:rsidRDefault="000E5E41" w:rsidP="00917A25">
      <w:pPr>
        <w:rPr>
          <w:rFonts w:cs="Times New Roman"/>
          <w:b/>
          <w:szCs w:val="24"/>
          <w:u w:val="single"/>
        </w:rPr>
      </w:pPr>
      <w:r w:rsidRPr="000F5285">
        <w:rPr>
          <w:rFonts w:cs="Times New Roman"/>
          <w:b/>
          <w:szCs w:val="24"/>
          <w:u w:val="single"/>
        </w:rPr>
        <w:t>0</w:t>
      </w:r>
      <w:r w:rsidR="00D53A70" w:rsidRPr="000F5285">
        <w:rPr>
          <w:rFonts w:cs="Times New Roman"/>
          <w:b/>
          <w:szCs w:val="24"/>
          <w:u w:val="single"/>
        </w:rPr>
        <w:t>.</w:t>
      </w:r>
      <w:r w:rsidR="00917A25" w:rsidRPr="000F5285">
        <w:rPr>
          <w:rFonts w:cs="Times New Roman"/>
          <w:b/>
          <w:szCs w:val="24"/>
          <w:u w:val="single"/>
        </w:rPr>
        <w:t xml:space="preserve"> </w:t>
      </w:r>
      <w:r w:rsidR="00B43D45" w:rsidRPr="000F5285">
        <w:rPr>
          <w:rFonts w:cs="Times New Roman"/>
          <w:b/>
          <w:szCs w:val="24"/>
          <w:u w:val="single"/>
        </w:rPr>
        <w:t>Dataset and Contact Information</w:t>
      </w:r>
    </w:p>
    <w:p w14:paraId="310671C7" w14:textId="192B7285" w:rsidR="00917A25" w:rsidRPr="000F5285" w:rsidRDefault="00B43D45" w:rsidP="00917A25">
      <w:pPr>
        <w:ind w:left="720" w:hanging="720"/>
        <w:rPr>
          <w:rFonts w:cs="Times New Roman"/>
          <w:szCs w:val="24"/>
        </w:rPr>
      </w:pPr>
      <w:r w:rsidRPr="000F5285">
        <w:rPr>
          <w:rFonts w:cs="Times New Roman"/>
          <w:szCs w:val="24"/>
        </w:rPr>
        <w:t>Staff lead</w:t>
      </w:r>
      <w:r w:rsidR="00917A25" w:rsidRPr="000F5285">
        <w:rPr>
          <w:rFonts w:cs="Times New Roman"/>
          <w:szCs w:val="24"/>
        </w:rPr>
        <w:t xml:space="preserve">: </w:t>
      </w:r>
      <w:sdt>
        <w:sdtPr>
          <w:rPr>
            <w:rFonts w:cs="Times New Roman"/>
            <w:szCs w:val="24"/>
          </w:rPr>
          <w:id w:val="452364742"/>
          <w:placeholder>
            <w:docPart w:val="962E4C5C89A44113A77628324ADC1E27"/>
          </w:placeholder>
          <w:text/>
        </w:sdtPr>
        <w:sdtEndPr/>
        <w:sdtContent>
          <w:r w:rsidR="00450D2E">
            <w:rPr>
              <w:rFonts w:cs="Times New Roman"/>
              <w:szCs w:val="24"/>
            </w:rPr>
            <w:t>National Census of Ferry Operators, Bureau of Transportation Statistics, Office of Survey Programs</w:t>
          </w:r>
        </w:sdtContent>
      </w:sdt>
    </w:p>
    <w:p w14:paraId="5CB0295E" w14:textId="76FDC72F" w:rsidR="00917A25" w:rsidRPr="000F5285" w:rsidRDefault="00B43D45" w:rsidP="00EB3D28">
      <w:pPr>
        <w:rPr>
          <w:rFonts w:cs="Times New Roman"/>
          <w:szCs w:val="24"/>
        </w:rPr>
      </w:pPr>
      <w:r w:rsidRPr="000F5285">
        <w:rPr>
          <w:rFonts w:cs="Times New Roman"/>
          <w:szCs w:val="24"/>
        </w:rPr>
        <w:t>C</w:t>
      </w:r>
      <w:r w:rsidR="00917A25" w:rsidRPr="000F5285">
        <w:rPr>
          <w:rFonts w:cs="Times New Roman"/>
          <w:szCs w:val="24"/>
        </w:rPr>
        <w:t>ontact information:</w:t>
      </w:r>
      <w:sdt>
        <w:sdtPr>
          <w:rPr>
            <w:rFonts w:cs="Times New Roman"/>
            <w:szCs w:val="24"/>
          </w:rPr>
          <w:id w:val="365960476"/>
          <w:placeholder>
            <w:docPart w:val="49FEC34546A24F439A3B00CF68D806F0"/>
          </w:placeholder>
          <w:text/>
        </w:sdtPr>
        <w:sdtEndPr/>
        <w:sdtContent>
          <w:r w:rsidR="00EB3D28" w:rsidRPr="000F5285">
            <w:rPr>
              <w:rFonts w:cs="Times New Roman"/>
              <w:szCs w:val="24"/>
            </w:rPr>
            <w:t xml:space="preserve">1200 New Jersey Avenue, SE Washington, DC 20590, E34-315, </w:t>
          </w:r>
          <w:r w:rsidR="00450D2E">
            <w:rPr>
              <w:rFonts w:cs="Times New Roman"/>
              <w:szCs w:val="24"/>
            </w:rPr>
            <w:t>ferry</w:t>
          </w:r>
          <w:r w:rsidR="00EB3D28" w:rsidRPr="000F5285">
            <w:rPr>
              <w:rFonts w:cs="Times New Roman"/>
              <w:szCs w:val="24"/>
            </w:rPr>
            <w:t>@dot.gov, 202-</w:t>
          </w:r>
          <w:r w:rsidR="00450D2E">
            <w:rPr>
              <w:rFonts w:cs="Times New Roman"/>
              <w:szCs w:val="24"/>
            </w:rPr>
            <w:t>853-1351 or 202-366-3282</w:t>
          </w:r>
        </w:sdtContent>
      </w:sdt>
    </w:p>
    <w:p w14:paraId="6263590B" w14:textId="0B631BD3" w:rsidR="00917A25" w:rsidRPr="000F5285" w:rsidRDefault="00B33B99" w:rsidP="00917A25">
      <w:pPr>
        <w:rPr>
          <w:rFonts w:cs="Times New Roman"/>
          <w:szCs w:val="24"/>
        </w:rPr>
      </w:pPr>
      <w:sdt>
        <w:sdtPr>
          <w:rPr>
            <w:rFonts w:cs="Times New Roman"/>
            <w:szCs w:val="24"/>
          </w:rPr>
          <w:id w:val="-1206797380"/>
          <w:placeholder>
            <w:docPart w:val="9FE61C6B72334F7AA3CE96E0C181F58D"/>
          </w:placeholder>
          <w:text/>
        </w:sdtPr>
        <w:sdtEndPr/>
        <w:sdtContent>
          <w:r w:rsidR="00EB3D28" w:rsidRPr="000F5285">
            <w:rPr>
              <w:rFonts w:cs="Times New Roman"/>
              <w:szCs w:val="24"/>
            </w:rPr>
            <w:t>U.S. Department of Transportation, Bureau of Transportation Statistics, Office of Survey Programs</w:t>
          </w:r>
        </w:sdtContent>
      </w:sdt>
    </w:p>
    <w:p w14:paraId="185BD3F0" w14:textId="6A344310" w:rsidR="00917A25" w:rsidRPr="000F5285" w:rsidRDefault="00917A25" w:rsidP="00917A25">
      <w:pPr>
        <w:rPr>
          <w:rFonts w:cs="Times New Roman"/>
          <w:szCs w:val="24"/>
        </w:rPr>
      </w:pPr>
      <w:r w:rsidRPr="000F5285">
        <w:rPr>
          <w:rFonts w:cs="Times New Roman"/>
          <w:szCs w:val="24"/>
        </w:rPr>
        <w:t xml:space="preserve">Title of </w:t>
      </w:r>
      <w:r w:rsidR="00B43D45" w:rsidRPr="000F5285">
        <w:rPr>
          <w:rFonts w:cs="Times New Roman"/>
          <w:szCs w:val="24"/>
        </w:rPr>
        <w:t>Dataset:</w:t>
      </w:r>
      <w:r w:rsidRPr="000F5285">
        <w:rPr>
          <w:rFonts w:cs="Times New Roman"/>
          <w:szCs w:val="24"/>
        </w:rPr>
        <w:t xml:space="preserve"> </w:t>
      </w:r>
      <w:sdt>
        <w:sdtPr>
          <w:rPr>
            <w:rFonts w:cs="Times New Roman"/>
            <w:szCs w:val="24"/>
          </w:rPr>
          <w:id w:val="2127340202"/>
          <w:placeholder>
            <w:docPart w:val="8D3422E176DA40C5A724CD9D09D15C19"/>
          </w:placeholder>
          <w:text/>
        </w:sdtPr>
        <w:sdtEndPr/>
        <w:sdtContent>
          <w:r w:rsidR="007873C7" w:rsidRPr="000F5285">
            <w:rPr>
              <w:rFonts w:cs="Times New Roman"/>
              <w:szCs w:val="24"/>
            </w:rPr>
            <w:t>National Census of Ferry Operators</w:t>
          </w:r>
          <w:r w:rsidR="00E7067E" w:rsidRPr="000F5285">
            <w:rPr>
              <w:rFonts w:cs="Times New Roman"/>
              <w:szCs w:val="24"/>
            </w:rPr>
            <w:t xml:space="preserve"> (NCFO)</w:t>
          </w:r>
          <w:r w:rsidR="00450D2E">
            <w:rPr>
              <w:rFonts w:cs="Times New Roman"/>
              <w:szCs w:val="24"/>
            </w:rPr>
            <w:t>: 2014</w:t>
          </w:r>
        </w:sdtContent>
      </w:sdt>
    </w:p>
    <w:p w14:paraId="15DE68F8" w14:textId="51BB567F" w:rsidR="00917A25" w:rsidRPr="000F5285" w:rsidRDefault="00917A25" w:rsidP="00917A25">
      <w:pPr>
        <w:rPr>
          <w:rFonts w:cs="Times New Roman"/>
          <w:szCs w:val="24"/>
        </w:rPr>
      </w:pPr>
      <w:r w:rsidRPr="000F5285">
        <w:rPr>
          <w:rFonts w:cs="Times New Roman"/>
          <w:szCs w:val="24"/>
        </w:rPr>
        <w:t xml:space="preserve">URL: </w:t>
      </w:r>
      <w:sdt>
        <w:sdtPr>
          <w:rPr>
            <w:rFonts w:cs="Times New Roman"/>
            <w:szCs w:val="24"/>
          </w:rPr>
          <w:id w:val="1058905040"/>
          <w:placeholder>
            <w:docPart w:val="58859FA4929A4E308354287A55863304"/>
          </w:placeholder>
          <w:text/>
        </w:sdtPr>
        <w:sdtContent>
          <w:r w:rsidR="00450D2E" w:rsidRPr="00450D2E">
            <w:rPr>
              <w:rFonts w:cs="Times New Roman"/>
              <w:szCs w:val="24"/>
            </w:rPr>
            <w:t>https://doi.org/10.21949/1506020</w:t>
          </w:r>
          <w:r w:rsidR="00450D2E">
            <w:rPr>
              <w:rFonts w:cs="Times New Roman"/>
              <w:szCs w:val="24"/>
            </w:rPr>
            <w:t xml:space="preserve"> or </w:t>
          </w:r>
          <w:r w:rsidR="00450D2E" w:rsidRPr="00450D2E">
            <w:rPr>
              <w:rFonts w:cs="Times New Roman"/>
              <w:szCs w:val="24"/>
            </w:rPr>
            <w:t>https://www.bts.gov/surveys/national-census-ferry-operators-ncfo/ncfo-previous-datasets</w:t>
          </w:r>
        </w:sdtContent>
      </w:sdt>
    </w:p>
    <w:p w14:paraId="106DB036" w14:textId="26C3C3D0" w:rsidR="00917A25" w:rsidRPr="000F5285" w:rsidRDefault="00917A25" w:rsidP="00917A25">
      <w:pPr>
        <w:rPr>
          <w:rFonts w:cs="Times New Roman"/>
          <w:szCs w:val="24"/>
        </w:rPr>
      </w:pPr>
      <w:r w:rsidRPr="000F5285">
        <w:rPr>
          <w:rFonts w:cs="Times New Roman"/>
          <w:szCs w:val="24"/>
        </w:rPr>
        <w:t xml:space="preserve">This is an </w:t>
      </w:r>
      <w:sdt>
        <w:sdtPr>
          <w:rPr>
            <w:rFonts w:cs="Times New Roman"/>
            <w:szCs w:val="24"/>
          </w:rPr>
          <w:id w:val="954131579"/>
          <w14:checkbox>
            <w14:checked w14:val="1"/>
            <w14:checkedState w14:val="2612" w14:font="MS Gothic"/>
            <w14:uncheckedState w14:val="2610" w14:font="MS Gothic"/>
          </w14:checkbox>
        </w:sdtPr>
        <w:sdtEndPr/>
        <w:sdtContent>
          <w:r w:rsidR="007873C7" w:rsidRPr="000F5285">
            <w:rPr>
              <w:rFonts w:ascii="Segoe UI Symbol" w:eastAsia="MS Gothic" w:hAnsi="Segoe UI Symbol" w:cs="Segoe UI Symbol"/>
              <w:szCs w:val="24"/>
            </w:rPr>
            <w:t>☒</w:t>
          </w:r>
        </w:sdtContent>
      </w:sdt>
      <w:r w:rsidRPr="000F5285">
        <w:rPr>
          <w:rFonts w:cs="Times New Roman"/>
          <w:szCs w:val="24"/>
        </w:rPr>
        <w:t xml:space="preserve"> initial DMP or a </w:t>
      </w:r>
      <w:sdt>
        <w:sdtPr>
          <w:rPr>
            <w:rFonts w:cs="Times New Roman"/>
            <w:szCs w:val="24"/>
          </w:rPr>
          <w:id w:val="-1543593137"/>
          <w14:checkbox>
            <w14:checked w14:val="0"/>
            <w14:checkedState w14:val="2612" w14:font="MS Gothic"/>
            <w14:uncheckedState w14:val="2610" w14:font="MS Gothic"/>
          </w14:checkbox>
        </w:sdtPr>
        <w:sdtEndPr/>
        <w:sdtContent>
          <w:r w:rsidRPr="000F5285">
            <w:rPr>
              <w:rFonts w:ascii="Segoe UI Symbol" w:eastAsia="MS Gothic" w:hAnsi="Segoe UI Symbol" w:cs="Segoe UI Symbol"/>
              <w:szCs w:val="24"/>
            </w:rPr>
            <w:t>☐</w:t>
          </w:r>
        </w:sdtContent>
      </w:sdt>
      <w:r w:rsidRPr="000F5285">
        <w:rPr>
          <w:rFonts w:cs="Times New Roman"/>
          <w:szCs w:val="24"/>
        </w:rPr>
        <w:t xml:space="preserve"> revised DMP.</w:t>
      </w:r>
    </w:p>
    <w:p w14:paraId="164E513A" w14:textId="77777777" w:rsidR="00A94504" w:rsidRPr="000F5285" w:rsidRDefault="00A94504">
      <w:pPr>
        <w:widowControl/>
        <w:spacing w:after="200" w:line="276" w:lineRule="auto"/>
        <w:rPr>
          <w:rFonts w:cs="Times New Roman"/>
          <w:b/>
          <w:bCs/>
          <w:color w:val="000000"/>
          <w:szCs w:val="24"/>
        </w:rPr>
      </w:pPr>
    </w:p>
    <w:p w14:paraId="558EDA3D" w14:textId="77777777" w:rsidR="00A94504" w:rsidRPr="000F5285" w:rsidRDefault="00A94504" w:rsidP="00A94504">
      <w:pPr>
        <w:rPr>
          <w:rFonts w:cs="Times New Roman"/>
          <w:szCs w:val="24"/>
        </w:rPr>
      </w:pPr>
      <w:r w:rsidRPr="000F5285">
        <w:rPr>
          <w:rFonts w:cs="Times New Roman"/>
          <w:szCs w:val="24"/>
        </w:rPr>
        <w:t>Other contact information:</w:t>
      </w:r>
    </w:p>
    <w:p w14:paraId="156ECE06" w14:textId="4D60B3DF" w:rsidR="00A94504" w:rsidRPr="000F5285" w:rsidRDefault="009D1D2C" w:rsidP="00A94504">
      <w:pPr>
        <w:ind w:left="720" w:hanging="720"/>
        <w:rPr>
          <w:rFonts w:cs="Times New Roman"/>
          <w:szCs w:val="24"/>
        </w:rPr>
      </w:pPr>
      <w:r>
        <w:rPr>
          <w:rFonts w:cs="Times New Roman"/>
          <w:szCs w:val="24"/>
        </w:rPr>
        <w:t xml:space="preserve"> </w:t>
      </w:r>
      <w:r w:rsidR="00A94504" w:rsidRPr="000F5285">
        <w:rPr>
          <w:rFonts w:cs="Times New Roman"/>
          <w:szCs w:val="24"/>
        </w:rPr>
        <w:t xml:space="preserve"> Alternate Contact Information</w:t>
      </w:r>
    </w:p>
    <w:p w14:paraId="56E26D2F" w14:textId="48BF6587" w:rsidR="00A94504" w:rsidRPr="000F5285" w:rsidRDefault="009D1D2C" w:rsidP="00A94504">
      <w:pPr>
        <w:ind w:left="720" w:hanging="720"/>
        <w:rPr>
          <w:rFonts w:cs="Times New Roman"/>
          <w:szCs w:val="24"/>
        </w:rPr>
      </w:pPr>
      <w:r>
        <w:rPr>
          <w:rFonts w:cs="Times New Roman"/>
          <w:szCs w:val="24"/>
        </w:rPr>
        <w:t xml:space="preserve">    </w:t>
      </w:r>
      <w:r w:rsidR="00A94504" w:rsidRPr="000F5285">
        <w:rPr>
          <w:rFonts w:cs="Times New Roman"/>
          <w:szCs w:val="24"/>
        </w:rPr>
        <w:t>Name: Leighton L Christiansen</w:t>
      </w:r>
    </w:p>
    <w:p w14:paraId="478375F9" w14:textId="26559D06" w:rsidR="00A94504" w:rsidRPr="000F5285" w:rsidRDefault="00A94504" w:rsidP="00A94504">
      <w:pPr>
        <w:ind w:left="720" w:hanging="720"/>
        <w:rPr>
          <w:rFonts w:cs="Times New Roman"/>
          <w:szCs w:val="24"/>
        </w:rPr>
      </w:pPr>
      <w:r w:rsidRPr="000F5285">
        <w:rPr>
          <w:rFonts w:cs="Times New Roman"/>
          <w:szCs w:val="24"/>
        </w:rPr>
        <w:tab/>
      </w:r>
      <w:r w:rsidR="009D1D2C">
        <w:rPr>
          <w:rFonts w:cs="Times New Roman"/>
          <w:szCs w:val="24"/>
        </w:rPr>
        <w:t xml:space="preserve"> </w:t>
      </w:r>
      <w:r w:rsidRPr="000F5285">
        <w:rPr>
          <w:rFonts w:cs="Times New Roman"/>
          <w:szCs w:val="24"/>
        </w:rPr>
        <w:t xml:space="preserve"> ORCiD: 0000-0002-0543-4268</w:t>
      </w:r>
    </w:p>
    <w:p w14:paraId="19519964" w14:textId="2D0055B1" w:rsidR="00A94504" w:rsidRPr="000F5285" w:rsidRDefault="009D1D2C" w:rsidP="00A94504">
      <w:pPr>
        <w:ind w:left="720" w:hanging="720"/>
        <w:rPr>
          <w:rFonts w:cs="Times New Roman"/>
          <w:szCs w:val="24"/>
        </w:rPr>
      </w:pPr>
      <w:r>
        <w:rPr>
          <w:rFonts w:cs="Times New Roman"/>
          <w:szCs w:val="24"/>
        </w:rPr>
        <w:t xml:space="preserve">     </w:t>
      </w:r>
      <w:r w:rsidR="00A94504" w:rsidRPr="000F5285">
        <w:rPr>
          <w:rFonts w:cs="Times New Roman"/>
          <w:szCs w:val="24"/>
        </w:rPr>
        <w:t xml:space="preserve"> Institution: National Transportation Library, Bureau of Transportation Statistics, U.S. Department of Transportation</w:t>
      </w:r>
    </w:p>
    <w:p w14:paraId="6A765330" w14:textId="2FF6D590" w:rsidR="00A94504" w:rsidRPr="000F5285" w:rsidRDefault="009D1D2C" w:rsidP="00A94504">
      <w:pPr>
        <w:ind w:left="720" w:hanging="720"/>
        <w:rPr>
          <w:rFonts w:cs="Times New Roman"/>
          <w:szCs w:val="24"/>
        </w:rPr>
      </w:pPr>
      <w:r>
        <w:rPr>
          <w:rFonts w:cs="Times New Roman"/>
          <w:szCs w:val="24"/>
        </w:rPr>
        <w:t xml:space="preserve">     </w:t>
      </w:r>
      <w:r w:rsidR="00A94504" w:rsidRPr="000F5285">
        <w:rPr>
          <w:rFonts w:cs="Times New Roman"/>
          <w:szCs w:val="24"/>
        </w:rPr>
        <w:t xml:space="preserve"> Address: 1200 New Jersey Ave SE, Washington D.C. 20590</w:t>
      </w:r>
    </w:p>
    <w:p w14:paraId="58624BAD" w14:textId="70F967E5" w:rsidR="00A94504" w:rsidRPr="000F5285" w:rsidRDefault="009D1D2C" w:rsidP="00A94504">
      <w:pPr>
        <w:ind w:left="720" w:hanging="720"/>
        <w:rPr>
          <w:rFonts w:cs="Times New Roman"/>
          <w:szCs w:val="24"/>
        </w:rPr>
      </w:pPr>
      <w:r>
        <w:rPr>
          <w:rFonts w:cs="Times New Roman"/>
          <w:szCs w:val="24"/>
        </w:rPr>
        <w:t xml:space="preserve">     </w:t>
      </w:r>
      <w:r w:rsidR="00A94504" w:rsidRPr="000F5285">
        <w:rPr>
          <w:rFonts w:cs="Times New Roman"/>
          <w:szCs w:val="24"/>
        </w:rPr>
        <w:t xml:space="preserve"> Email: leighton.christiansen@dot.gov or ntldatacurator@dot.gov</w:t>
      </w:r>
    </w:p>
    <w:p w14:paraId="4DFE139F" w14:textId="2FE1786C" w:rsidR="00A94504" w:rsidRPr="000F5285" w:rsidRDefault="009D1D2C" w:rsidP="00A94504">
      <w:pPr>
        <w:ind w:left="720" w:hanging="720"/>
        <w:rPr>
          <w:rFonts w:cs="Times New Roman"/>
          <w:szCs w:val="24"/>
        </w:rPr>
      </w:pPr>
      <w:r>
        <w:rPr>
          <w:rFonts w:cs="Times New Roman"/>
          <w:szCs w:val="24"/>
        </w:rPr>
        <w:t xml:space="preserve"> </w:t>
      </w:r>
      <w:r w:rsidR="00A94504" w:rsidRPr="000F5285">
        <w:rPr>
          <w:rFonts w:cs="Times New Roman"/>
          <w:szCs w:val="24"/>
        </w:rPr>
        <w:t xml:space="preserve"> </w:t>
      </w:r>
    </w:p>
    <w:p w14:paraId="2743AA8E" w14:textId="56BFA809" w:rsidR="00A94504" w:rsidRPr="000F5285" w:rsidRDefault="009D1D2C" w:rsidP="00A94504">
      <w:pPr>
        <w:ind w:left="720" w:hanging="720"/>
        <w:rPr>
          <w:rFonts w:cs="Times New Roman"/>
          <w:szCs w:val="24"/>
        </w:rPr>
      </w:pPr>
      <w:r>
        <w:rPr>
          <w:rFonts w:cs="Times New Roman"/>
          <w:szCs w:val="24"/>
        </w:rPr>
        <w:t xml:space="preserve"> </w:t>
      </w:r>
      <w:r w:rsidR="00A94504" w:rsidRPr="000F5285">
        <w:rPr>
          <w:rFonts w:cs="Times New Roman"/>
          <w:szCs w:val="24"/>
        </w:rPr>
        <w:t xml:space="preserve"> Organizational Contact Information</w:t>
      </w:r>
    </w:p>
    <w:p w14:paraId="69F2E3B9" w14:textId="27514BEB" w:rsidR="00A94504" w:rsidRPr="000F5285" w:rsidRDefault="009D1D2C" w:rsidP="00A94504">
      <w:pPr>
        <w:ind w:left="720" w:hanging="720"/>
        <w:rPr>
          <w:rFonts w:cs="Times New Roman"/>
          <w:szCs w:val="24"/>
        </w:rPr>
      </w:pPr>
      <w:r>
        <w:rPr>
          <w:rFonts w:cs="Times New Roman"/>
          <w:szCs w:val="24"/>
        </w:rPr>
        <w:t xml:space="preserve">    </w:t>
      </w:r>
      <w:r w:rsidR="00A94504" w:rsidRPr="000F5285">
        <w:rPr>
          <w:rFonts w:cs="Times New Roman"/>
          <w:szCs w:val="24"/>
        </w:rPr>
        <w:t>Name: National Transportation Library Data Curator</w:t>
      </w:r>
    </w:p>
    <w:p w14:paraId="26171DC1" w14:textId="06804B84" w:rsidR="00A94504" w:rsidRPr="000F5285" w:rsidRDefault="009D1D2C" w:rsidP="00A94504">
      <w:pPr>
        <w:ind w:left="720" w:hanging="720"/>
        <w:rPr>
          <w:rFonts w:cs="Times New Roman"/>
          <w:szCs w:val="24"/>
        </w:rPr>
      </w:pPr>
      <w:r>
        <w:rPr>
          <w:rFonts w:cs="Times New Roman"/>
          <w:szCs w:val="24"/>
        </w:rPr>
        <w:t xml:space="preserve">     </w:t>
      </w:r>
      <w:r w:rsidR="00A94504" w:rsidRPr="000F5285">
        <w:rPr>
          <w:rFonts w:cs="Times New Roman"/>
          <w:szCs w:val="24"/>
        </w:rPr>
        <w:t xml:space="preserve"> Institution: National Transportation Library, Bureau of Transportation Statistics, U.S. Department of Transportation</w:t>
      </w:r>
    </w:p>
    <w:p w14:paraId="5FDD3E04" w14:textId="04AB3F78" w:rsidR="00A94504" w:rsidRPr="000F5285" w:rsidRDefault="009D1D2C" w:rsidP="00A94504">
      <w:pPr>
        <w:ind w:left="720" w:hanging="720"/>
        <w:rPr>
          <w:rFonts w:cs="Times New Roman"/>
          <w:szCs w:val="24"/>
        </w:rPr>
      </w:pPr>
      <w:r>
        <w:rPr>
          <w:rFonts w:cs="Times New Roman"/>
          <w:szCs w:val="24"/>
        </w:rPr>
        <w:t xml:space="preserve">     </w:t>
      </w:r>
      <w:r w:rsidR="00A94504" w:rsidRPr="000F5285">
        <w:rPr>
          <w:rFonts w:cs="Times New Roman"/>
          <w:szCs w:val="24"/>
        </w:rPr>
        <w:t xml:space="preserve"> Address: 1200 New Jersey Ave SE, Washington D.C. 20590</w:t>
      </w:r>
    </w:p>
    <w:p w14:paraId="45A1158A" w14:textId="27643097" w:rsidR="00A94504" w:rsidRPr="000F5285" w:rsidRDefault="009D1D2C" w:rsidP="00A94504">
      <w:pPr>
        <w:ind w:left="720" w:hanging="720"/>
        <w:rPr>
          <w:rFonts w:cs="Times New Roman"/>
          <w:szCs w:val="24"/>
        </w:rPr>
      </w:pPr>
      <w:r>
        <w:rPr>
          <w:rFonts w:cs="Times New Roman"/>
          <w:szCs w:val="24"/>
        </w:rPr>
        <w:t xml:space="preserve">     </w:t>
      </w:r>
      <w:r w:rsidR="00A94504" w:rsidRPr="000F5285">
        <w:rPr>
          <w:rFonts w:cs="Times New Roman"/>
          <w:szCs w:val="24"/>
        </w:rPr>
        <w:t xml:space="preserve"> Email: ntldatacurator@dot.gov</w:t>
      </w:r>
    </w:p>
    <w:p w14:paraId="5B0DD158" w14:textId="718BABE4" w:rsidR="00624032" w:rsidRPr="000F5285" w:rsidRDefault="00624032">
      <w:pPr>
        <w:widowControl/>
        <w:spacing w:after="200" w:line="276" w:lineRule="auto"/>
        <w:rPr>
          <w:rFonts w:eastAsia="Times New Roman" w:cs="Times New Roman"/>
          <w:b/>
          <w:bCs/>
          <w:color w:val="000000"/>
          <w:szCs w:val="24"/>
        </w:rPr>
      </w:pPr>
      <w:r w:rsidRPr="000F5285">
        <w:rPr>
          <w:rFonts w:cs="Times New Roman"/>
          <w:b/>
          <w:bCs/>
          <w:color w:val="000000"/>
          <w:szCs w:val="24"/>
        </w:rPr>
        <w:br w:type="page"/>
      </w:r>
    </w:p>
    <w:p w14:paraId="20F84E2C" w14:textId="3FFDE32C" w:rsidR="00624032" w:rsidRPr="000F5285" w:rsidRDefault="00D53A70" w:rsidP="00E41471">
      <w:pPr>
        <w:pStyle w:val="ritafont"/>
        <w:shd w:val="clear" w:color="auto" w:fill="FFFFFF"/>
        <w:spacing w:before="0" w:beforeAutospacing="0" w:after="0" w:afterAutospacing="0"/>
        <w:jc w:val="both"/>
        <w:rPr>
          <w:color w:val="000000"/>
        </w:rPr>
      </w:pPr>
      <w:r w:rsidRPr="000F5285">
        <w:rPr>
          <w:b/>
          <w:bCs/>
          <w:color w:val="000000"/>
          <w:u w:val="single"/>
        </w:rPr>
        <w:lastRenderedPageBreak/>
        <w:t>1. D</w:t>
      </w:r>
      <w:r w:rsidR="00624032" w:rsidRPr="000F5285">
        <w:rPr>
          <w:b/>
          <w:bCs/>
          <w:color w:val="000000"/>
          <w:u w:val="single"/>
        </w:rPr>
        <w:t>ata Description</w:t>
      </w:r>
      <w:r w:rsidR="00624032" w:rsidRPr="000F5285">
        <w:rPr>
          <w:b/>
          <w:bCs/>
          <w:color w:val="000000"/>
        </w:rPr>
        <w:t>:</w:t>
      </w:r>
    </w:p>
    <w:p w14:paraId="70DBBBD5" w14:textId="3D0D650D" w:rsidR="00F74737" w:rsidRPr="00B33B99" w:rsidRDefault="006226A0" w:rsidP="00E41471">
      <w:pPr>
        <w:widowControl/>
        <w:rPr>
          <w:rFonts w:cs="Times New Roman"/>
          <w:bCs/>
          <w:color w:val="000000" w:themeColor="text1"/>
          <w:szCs w:val="24"/>
        </w:rPr>
      </w:pPr>
      <w:r w:rsidRPr="00B33B99">
        <w:rPr>
          <w:rFonts w:cs="Times New Roman"/>
          <w:bCs/>
          <w:color w:val="000000" w:themeColor="text1"/>
          <w:szCs w:val="24"/>
        </w:rPr>
        <w:t>The</w:t>
      </w:r>
      <w:r w:rsidR="00E7067E" w:rsidRPr="00B33B99">
        <w:rPr>
          <w:rFonts w:cs="Times New Roman"/>
          <w:bCs/>
          <w:color w:val="000000" w:themeColor="text1"/>
          <w:szCs w:val="24"/>
        </w:rPr>
        <w:t xml:space="preserve"> National Census of Ferry Operators (NCFO)</w:t>
      </w:r>
      <w:r w:rsidRPr="00B33B99">
        <w:rPr>
          <w:rFonts w:cs="Times New Roman"/>
          <w:bCs/>
          <w:color w:val="000000" w:themeColor="text1"/>
          <w:szCs w:val="24"/>
        </w:rPr>
        <w:t xml:space="preserve"> is a biennial census of all ferry operators in the United States and its territories</w:t>
      </w:r>
      <w:r w:rsidR="00266C67" w:rsidRPr="00B33B99">
        <w:rPr>
          <w:rFonts w:cs="Times New Roman"/>
          <w:bCs/>
          <w:color w:val="000000" w:themeColor="text1"/>
          <w:szCs w:val="24"/>
        </w:rPr>
        <w:t>.</w:t>
      </w:r>
      <w:r w:rsidR="009D1D2C" w:rsidRPr="00B33B99">
        <w:rPr>
          <w:rFonts w:cs="Times New Roman"/>
          <w:bCs/>
          <w:color w:val="000000" w:themeColor="text1"/>
          <w:szCs w:val="24"/>
        </w:rPr>
        <w:t xml:space="preserve"> </w:t>
      </w:r>
      <w:r w:rsidR="00266C67" w:rsidRPr="00B33B99">
        <w:rPr>
          <w:rFonts w:cs="Times New Roman"/>
          <w:bCs/>
          <w:color w:val="000000" w:themeColor="text1"/>
          <w:szCs w:val="24"/>
        </w:rPr>
        <w:t xml:space="preserve">The information collected from the census is maintained in a national ferry database containing information regarding ferry routes, vessels, </w:t>
      </w:r>
      <w:proofErr w:type="gramStart"/>
      <w:r w:rsidR="00266C67" w:rsidRPr="00B33B99">
        <w:rPr>
          <w:rFonts w:cs="Times New Roman"/>
          <w:bCs/>
          <w:color w:val="000000" w:themeColor="text1"/>
          <w:szCs w:val="24"/>
        </w:rPr>
        <w:t>passengers</w:t>
      </w:r>
      <w:proofErr w:type="gramEnd"/>
      <w:r w:rsidR="00266C67" w:rsidRPr="00B33B99">
        <w:rPr>
          <w:rFonts w:cs="Times New Roman"/>
          <w:bCs/>
          <w:color w:val="000000" w:themeColor="text1"/>
          <w:szCs w:val="24"/>
        </w:rPr>
        <w:t xml:space="preserve"> and vehicles carried, funding sources, and other information.</w:t>
      </w:r>
    </w:p>
    <w:p w14:paraId="5CF4CBEC" w14:textId="77777777" w:rsidR="00E41471" w:rsidRPr="00B33B99" w:rsidRDefault="00E41471" w:rsidP="00E41471">
      <w:pPr>
        <w:rPr>
          <w:rFonts w:cs="Times New Roman"/>
          <w:color w:val="000000" w:themeColor="text1"/>
          <w:szCs w:val="24"/>
        </w:rPr>
      </w:pPr>
    </w:p>
    <w:p w14:paraId="45D19A05" w14:textId="36400E40" w:rsidR="00327653" w:rsidRPr="00B33B99" w:rsidRDefault="00327653" w:rsidP="00E41471">
      <w:pPr>
        <w:pStyle w:val="Pa1"/>
        <w:spacing w:line="240" w:lineRule="auto"/>
        <w:rPr>
          <w:rFonts w:ascii="Times New Roman" w:hAnsi="Times New Roman" w:cs="Times New Roman"/>
          <w:bCs/>
          <w:color w:val="000000" w:themeColor="text1"/>
        </w:rPr>
      </w:pPr>
      <w:r w:rsidRPr="00B33B99">
        <w:rPr>
          <w:rFonts w:ascii="Times New Roman" w:hAnsi="Times New Roman" w:cs="Times New Roman"/>
          <w:bCs/>
          <w:color w:val="000000" w:themeColor="text1"/>
        </w:rPr>
        <w:t>The data is collected by a survey form over a 6-month period, then the data is input into a database and downloaded into 5 spreadsheets that are linked by a common identifier.</w:t>
      </w:r>
    </w:p>
    <w:p w14:paraId="526F8E35" w14:textId="77777777" w:rsidR="00E41471" w:rsidRPr="00B33B99" w:rsidRDefault="00E41471" w:rsidP="00E41471">
      <w:pPr>
        <w:rPr>
          <w:rFonts w:cs="Times New Roman"/>
          <w:color w:val="000000" w:themeColor="text1"/>
          <w:szCs w:val="24"/>
        </w:rPr>
      </w:pPr>
    </w:p>
    <w:p w14:paraId="150E8FDB" w14:textId="1CAF62BE" w:rsidR="00327653" w:rsidRPr="00B33B99" w:rsidRDefault="00CE52BC" w:rsidP="00E41471">
      <w:pPr>
        <w:pStyle w:val="Pa1"/>
        <w:spacing w:line="240" w:lineRule="auto"/>
        <w:rPr>
          <w:rFonts w:ascii="Times New Roman" w:hAnsi="Times New Roman" w:cs="Times New Roman"/>
          <w:bCs/>
          <w:color w:val="000000" w:themeColor="text1"/>
        </w:rPr>
      </w:pPr>
      <w:r w:rsidRPr="00B33B99">
        <w:rPr>
          <w:rFonts w:ascii="Times New Roman" w:hAnsi="Times New Roman" w:cs="Times New Roman"/>
          <w:bCs/>
          <w:color w:val="000000" w:themeColor="text1"/>
        </w:rPr>
        <w:t>Primary stakeholders in the data are the</w:t>
      </w:r>
      <w:r w:rsidR="00327653" w:rsidRPr="00B33B99">
        <w:rPr>
          <w:rFonts w:ascii="Times New Roman" w:hAnsi="Times New Roman" w:cs="Times New Roman"/>
          <w:bCs/>
          <w:color w:val="000000" w:themeColor="text1"/>
        </w:rPr>
        <w:t xml:space="preserve"> maritime industry, Federal Highways Administration, the Passenger Vessel Association, ferry operators, and State DOTs</w:t>
      </w:r>
      <w:r w:rsidRPr="00B33B99">
        <w:rPr>
          <w:rFonts w:ascii="Times New Roman" w:hAnsi="Times New Roman" w:cs="Times New Roman"/>
          <w:bCs/>
          <w:color w:val="000000" w:themeColor="text1"/>
        </w:rPr>
        <w:t>.</w:t>
      </w:r>
      <w:r w:rsidR="00327653" w:rsidRPr="00B33B99">
        <w:rPr>
          <w:rFonts w:ascii="Times New Roman" w:hAnsi="Times New Roman" w:cs="Times New Roman"/>
          <w:bCs/>
          <w:color w:val="000000" w:themeColor="text1"/>
        </w:rPr>
        <w:t xml:space="preserve"> </w:t>
      </w:r>
    </w:p>
    <w:p w14:paraId="0F6BE48C" w14:textId="77777777" w:rsidR="00E41471" w:rsidRPr="00B33B99" w:rsidRDefault="00E41471" w:rsidP="00E41471">
      <w:pPr>
        <w:rPr>
          <w:rFonts w:cs="Times New Roman"/>
          <w:color w:val="000000" w:themeColor="text1"/>
          <w:szCs w:val="24"/>
        </w:rPr>
      </w:pPr>
    </w:p>
    <w:p w14:paraId="5CD75C04" w14:textId="6A386C26" w:rsidR="00E41471" w:rsidRPr="00B33B99" w:rsidRDefault="00327653" w:rsidP="00E41471">
      <w:pPr>
        <w:pStyle w:val="Pa1"/>
        <w:spacing w:line="240" w:lineRule="auto"/>
        <w:rPr>
          <w:rFonts w:ascii="Times New Roman" w:hAnsi="Times New Roman" w:cs="Times New Roman"/>
          <w:bCs/>
          <w:color w:val="000000" w:themeColor="text1"/>
        </w:rPr>
      </w:pPr>
      <w:r w:rsidRPr="00B33B99">
        <w:rPr>
          <w:rFonts w:ascii="Times New Roman" w:hAnsi="Times New Roman" w:cs="Times New Roman"/>
          <w:bCs/>
          <w:color w:val="000000" w:themeColor="text1"/>
        </w:rPr>
        <w:t>BTS compiles and maintains the ferry data.</w:t>
      </w:r>
      <w:r w:rsidR="009D1D2C" w:rsidRPr="00B33B99">
        <w:rPr>
          <w:rFonts w:ascii="Times New Roman" w:hAnsi="Times New Roman" w:cs="Times New Roman"/>
          <w:bCs/>
          <w:color w:val="000000" w:themeColor="text1"/>
        </w:rPr>
        <w:t xml:space="preserve"> </w:t>
      </w:r>
      <w:r w:rsidRPr="00B33B99">
        <w:rPr>
          <w:rFonts w:ascii="Times New Roman" w:hAnsi="Times New Roman" w:cs="Times New Roman"/>
          <w:bCs/>
          <w:color w:val="000000" w:themeColor="text1"/>
        </w:rPr>
        <w:t>The data management plan for the NCFO will be review</w:t>
      </w:r>
      <w:r w:rsidR="00DE5EB4" w:rsidRPr="00B33B99">
        <w:rPr>
          <w:rFonts w:ascii="Times New Roman" w:hAnsi="Times New Roman" w:cs="Times New Roman"/>
          <w:bCs/>
          <w:color w:val="000000" w:themeColor="text1"/>
        </w:rPr>
        <w:t>ed</w:t>
      </w:r>
      <w:r w:rsidRPr="00B33B99">
        <w:rPr>
          <w:rFonts w:ascii="Times New Roman" w:hAnsi="Times New Roman" w:cs="Times New Roman"/>
          <w:bCs/>
          <w:color w:val="000000" w:themeColor="text1"/>
        </w:rPr>
        <w:t xml:space="preserve"> and update</w:t>
      </w:r>
      <w:r w:rsidR="00DE5EB4" w:rsidRPr="00B33B99">
        <w:rPr>
          <w:rFonts w:ascii="Times New Roman" w:hAnsi="Times New Roman" w:cs="Times New Roman"/>
          <w:bCs/>
          <w:color w:val="000000" w:themeColor="text1"/>
        </w:rPr>
        <w:t>d</w:t>
      </w:r>
      <w:r w:rsidRPr="00B33B99">
        <w:rPr>
          <w:rFonts w:ascii="Times New Roman" w:hAnsi="Times New Roman" w:cs="Times New Roman"/>
          <w:bCs/>
          <w:color w:val="000000" w:themeColor="text1"/>
        </w:rPr>
        <w:t xml:space="preserve"> as needed at the time of each publication.</w:t>
      </w:r>
      <w:r w:rsidR="009D1D2C" w:rsidRPr="00B33B99">
        <w:rPr>
          <w:rFonts w:ascii="Times New Roman" w:hAnsi="Times New Roman" w:cs="Times New Roman"/>
          <w:bCs/>
          <w:color w:val="000000" w:themeColor="text1"/>
        </w:rPr>
        <w:t xml:space="preserve"> </w:t>
      </w:r>
    </w:p>
    <w:p w14:paraId="79B927C1" w14:textId="77777777" w:rsidR="00E41471" w:rsidRPr="00B33B99" w:rsidRDefault="00E41471" w:rsidP="00E41471">
      <w:pPr>
        <w:pStyle w:val="Pa1"/>
        <w:spacing w:line="240" w:lineRule="auto"/>
        <w:rPr>
          <w:rFonts w:ascii="Times New Roman" w:hAnsi="Times New Roman" w:cs="Times New Roman"/>
          <w:bCs/>
          <w:color w:val="000000" w:themeColor="text1"/>
        </w:rPr>
      </w:pPr>
    </w:p>
    <w:p w14:paraId="6AB17675" w14:textId="4F37161E" w:rsidR="00624032" w:rsidRPr="00B33B99" w:rsidRDefault="00624032" w:rsidP="00E41471">
      <w:pPr>
        <w:pStyle w:val="Pa1"/>
        <w:spacing w:line="240" w:lineRule="auto"/>
        <w:rPr>
          <w:rFonts w:ascii="Times New Roman" w:hAnsi="Times New Roman" w:cs="Times New Roman"/>
          <w:bCs/>
          <w:color w:val="000000" w:themeColor="text1"/>
        </w:rPr>
      </w:pPr>
    </w:p>
    <w:p w14:paraId="36049EE5" w14:textId="0F58523F" w:rsidR="00624032" w:rsidRPr="00B33B99" w:rsidRDefault="001727EC" w:rsidP="00E41471">
      <w:pPr>
        <w:pStyle w:val="ritafont"/>
        <w:shd w:val="clear" w:color="auto" w:fill="FFFFFF"/>
        <w:spacing w:before="0" w:beforeAutospacing="0" w:after="0" w:afterAutospacing="0"/>
        <w:jc w:val="both"/>
        <w:rPr>
          <w:color w:val="000000" w:themeColor="text1"/>
        </w:rPr>
      </w:pPr>
      <w:r w:rsidRPr="00B33B99">
        <w:rPr>
          <w:b/>
          <w:bCs/>
          <w:color w:val="000000" w:themeColor="text1"/>
          <w:u w:val="single"/>
        </w:rPr>
        <w:t xml:space="preserve">2. </w:t>
      </w:r>
      <w:r w:rsidR="00624032" w:rsidRPr="00B33B99">
        <w:rPr>
          <w:b/>
          <w:bCs/>
          <w:color w:val="000000" w:themeColor="text1"/>
          <w:u w:val="single"/>
        </w:rPr>
        <w:t>Standards Employed</w:t>
      </w:r>
      <w:r w:rsidR="00624032" w:rsidRPr="00B33B99">
        <w:rPr>
          <w:b/>
          <w:bCs/>
          <w:color w:val="000000" w:themeColor="text1"/>
        </w:rPr>
        <w:t xml:space="preserve">: </w:t>
      </w:r>
    </w:p>
    <w:p w14:paraId="6A509839" w14:textId="256EF15C" w:rsidR="00624032" w:rsidRPr="00B33B99" w:rsidRDefault="00D238B2" w:rsidP="00E41471">
      <w:pPr>
        <w:widowControl/>
        <w:rPr>
          <w:rFonts w:cs="Times New Roman"/>
          <w:bCs/>
          <w:color w:val="000000" w:themeColor="text1"/>
          <w:szCs w:val="24"/>
        </w:rPr>
      </w:pPr>
      <w:r w:rsidRPr="00B33B99">
        <w:rPr>
          <w:rFonts w:cs="Times New Roman"/>
          <w:bCs/>
          <w:color w:val="000000" w:themeColor="text1"/>
          <w:szCs w:val="24"/>
        </w:rPr>
        <w:t xml:space="preserve">The </w:t>
      </w:r>
      <w:r w:rsidR="00E41471" w:rsidRPr="00B33B99">
        <w:rPr>
          <w:rFonts w:cs="Times New Roman"/>
          <w:bCs/>
          <w:color w:val="000000" w:themeColor="text1"/>
          <w:szCs w:val="24"/>
        </w:rPr>
        <w:t>NCFO is administered as</w:t>
      </w:r>
      <w:r w:rsidRPr="00B33B99">
        <w:rPr>
          <w:rFonts w:cs="Times New Roman"/>
          <w:bCs/>
          <w:color w:val="000000" w:themeColor="text1"/>
          <w:szCs w:val="24"/>
        </w:rPr>
        <w:t xml:space="preserve"> a mail-out, mail</w:t>
      </w:r>
      <w:r w:rsidR="007D37A7" w:rsidRPr="00B33B99">
        <w:rPr>
          <w:rFonts w:cs="Times New Roman"/>
          <w:bCs/>
          <w:color w:val="000000" w:themeColor="text1"/>
          <w:szCs w:val="24"/>
        </w:rPr>
        <w:t xml:space="preserve">-back </w:t>
      </w:r>
      <w:r w:rsidR="00F031CA" w:rsidRPr="00B33B99">
        <w:rPr>
          <w:rFonts w:cs="Times New Roman"/>
          <w:bCs/>
          <w:color w:val="000000" w:themeColor="text1"/>
          <w:szCs w:val="24"/>
        </w:rPr>
        <w:t>analog</w:t>
      </w:r>
      <w:r w:rsidR="007D37A7" w:rsidRPr="00B33B99">
        <w:rPr>
          <w:rFonts w:cs="Times New Roman"/>
          <w:bCs/>
          <w:color w:val="000000" w:themeColor="text1"/>
          <w:szCs w:val="24"/>
        </w:rPr>
        <w:t xml:space="preserve"> collection</w:t>
      </w:r>
      <w:r w:rsidR="00DD5F52" w:rsidRPr="00B33B99">
        <w:rPr>
          <w:rFonts w:cs="Times New Roman"/>
          <w:bCs/>
          <w:color w:val="000000" w:themeColor="text1"/>
          <w:szCs w:val="24"/>
        </w:rPr>
        <w:t xml:space="preserve"> that is manually keyed into Microsoft Access and exported into Microsoft Excel for public release</w:t>
      </w:r>
      <w:r w:rsidR="007D37A7" w:rsidRPr="00B33B99">
        <w:rPr>
          <w:rFonts w:cs="Times New Roman"/>
          <w:bCs/>
          <w:color w:val="000000" w:themeColor="text1"/>
          <w:szCs w:val="24"/>
        </w:rPr>
        <w:t>.</w:t>
      </w:r>
      <w:r w:rsidR="009D1D2C" w:rsidRPr="00B33B99">
        <w:rPr>
          <w:rFonts w:cs="Times New Roman"/>
          <w:bCs/>
          <w:color w:val="000000" w:themeColor="text1"/>
          <w:szCs w:val="24"/>
        </w:rPr>
        <w:t xml:space="preserve"> </w:t>
      </w:r>
      <w:r w:rsidR="00DD5F52" w:rsidRPr="00B33B99">
        <w:rPr>
          <w:rFonts w:cs="Times New Roman"/>
          <w:bCs/>
          <w:color w:val="000000" w:themeColor="text1"/>
          <w:szCs w:val="24"/>
        </w:rPr>
        <w:t xml:space="preserve"> Microsoft Excel is used for its wide-spread use and ability to be easily imported into statistical softwares for data analysis.</w:t>
      </w:r>
      <w:r w:rsidR="00331C20" w:rsidRPr="00B33B99">
        <w:rPr>
          <w:rFonts w:cs="Times New Roman"/>
          <w:bCs/>
          <w:color w:val="000000" w:themeColor="text1"/>
          <w:szCs w:val="24"/>
        </w:rPr>
        <w:t xml:space="preserve"> There are also </w:t>
      </w:r>
      <w:proofErr w:type="gramStart"/>
      <w:r w:rsidR="00331C20" w:rsidRPr="00B33B99">
        <w:rPr>
          <w:rFonts w:cs="Times New Roman"/>
          <w:bCs/>
          <w:color w:val="000000" w:themeColor="text1"/>
          <w:szCs w:val="24"/>
        </w:rPr>
        <w:t>a number of</w:t>
      </w:r>
      <w:proofErr w:type="gramEnd"/>
      <w:r w:rsidR="00331C20" w:rsidRPr="00B33B99">
        <w:rPr>
          <w:rFonts w:cs="Times New Roman"/>
          <w:bCs/>
          <w:color w:val="000000" w:themeColor="text1"/>
          <w:szCs w:val="24"/>
        </w:rPr>
        <w:t xml:space="preserve"> open source spreadsheet programs available for viewing the data.</w:t>
      </w:r>
      <w:r w:rsidR="00450D2E" w:rsidRPr="00B33B99">
        <w:rPr>
          <w:rFonts w:cs="Times New Roman"/>
          <w:bCs/>
          <w:color w:val="000000" w:themeColor="text1"/>
          <w:szCs w:val="24"/>
        </w:rPr>
        <w:t xml:space="preserve"> The data files are also available as .csv files, which can be open in any text editor or spreadsheet program. </w:t>
      </w:r>
      <w:r w:rsidR="009D1D2C" w:rsidRPr="00B33B99">
        <w:rPr>
          <w:rFonts w:cs="Times New Roman"/>
          <w:bCs/>
          <w:color w:val="000000" w:themeColor="text1"/>
          <w:szCs w:val="24"/>
        </w:rPr>
        <w:t xml:space="preserve"> </w:t>
      </w:r>
      <w:r w:rsidR="0036189D" w:rsidRPr="00B33B99">
        <w:rPr>
          <w:rFonts w:cs="Times New Roman"/>
          <w:bCs/>
          <w:color w:val="000000" w:themeColor="text1"/>
          <w:szCs w:val="24"/>
        </w:rPr>
        <w:t>A data dictionary is available to specifically define each variable in the dataset</w:t>
      </w:r>
      <w:r w:rsidR="00EF7F14" w:rsidRPr="00B33B99">
        <w:rPr>
          <w:rFonts w:cs="Times New Roman"/>
          <w:bCs/>
          <w:color w:val="000000" w:themeColor="text1"/>
          <w:szCs w:val="24"/>
        </w:rPr>
        <w:t>.</w:t>
      </w:r>
      <w:r w:rsidR="00F031CA" w:rsidRPr="00B33B99">
        <w:rPr>
          <w:rFonts w:cs="Times New Roman"/>
          <w:bCs/>
          <w:color w:val="000000" w:themeColor="text1"/>
          <w:szCs w:val="24"/>
        </w:rPr>
        <w:t xml:space="preserve"> The data dictionary will also be available in a plain text file for easy machine access.</w:t>
      </w:r>
      <w:r w:rsidR="009D1D2C" w:rsidRPr="00B33B99">
        <w:rPr>
          <w:rFonts w:cs="Times New Roman"/>
          <w:bCs/>
          <w:color w:val="000000" w:themeColor="text1"/>
          <w:szCs w:val="24"/>
        </w:rPr>
        <w:t xml:space="preserve"> </w:t>
      </w:r>
      <w:r w:rsidR="007A4E23" w:rsidRPr="00B33B99">
        <w:rPr>
          <w:rFonts w:cs="Times New Roman"/>
          <w:bCs/>
          <w:color w:val="000000" w:themeColor="text1"/>
          <w:szCs w:val="24"/>
        </w:rPr>
        <w:t>A</w:t>
      </w:r>
      <w:r w:rsidR="00331C20" w:rsidRPr="00B33B99">
        <w:rPr>
          <w:rFonts w:cs="Times New Roman"/>
          <w:bCs/>
          <w:color w:val="000000" w:themeColor="text1"/>
          <w:szCs w:val="24"/>
        </w:rPr>
        <w:t xml:space="preserve"> </w:t>
      </w:r>
      <w:r w:rsidR="00450D2E" w:rsidRPr="00B33B99">
        <w:rPr>
          <w:rFonts w:cs="Times New Roman"/>
          <w:bCs/>
          <w:color w:val="000000" w:themeColor="text1"/>
          <w:szCs w:val="24"/>
        </w:rPr>
        <w:t>DCAT-US Version 1.1 (</w:t>
      </w:r>
      <w:r w:rsidR="00331C20" w:rsidRPr="00B33B99">
        <w:rPr>
          <w:rFonts w:cs="Times New Roman"/>
          <w:bCs/>
          <w:color w:val="000000" w:themeColor="text1"/>
          <w:szCs w:val="24"/>
        </w:rPr>
        <w:t>Project Open Data</w:t>
      </w:r>
      <w:proofErr w:type="gramStart"/>
      <w:r w:rsidR="00450D2E" w:rsidRPr="00B33B99">
        <w:rPr>
          <w:rFonts w:cs="Times New Roman"/>
          <w:bCs/>
          <w:color w:val="000000" w:themeColor="text1"/>
          <w:szCs w:val="24"/>
        </w:rPr>
        <w:t>)</w:t>
      </w:r>
      <w:r w:rsidR="00331C20" w:rsidRPr="00B33B99">
        <w:rPr>
          <w:rFonts w:cs="Times New Roman"/>
          <w:bCs/>
          <w:color w:val="000000" w:themeColor="text1"/>
          <w:szCs w:val="24"/>
        </w:rPr>
        <w:t xml:space="preserve"> .json</w:t>
      </w:r>
      <w:proofErr w:type="gramEnd"/>
      <w:r w:rsidR="00331C20" w:rsidRPr="00B33B99">
        <w:rPr>
          <w:rFonts w:cs="Times New Roman"/>
          <w:bCs/>
          <w:color w:val="000000" w:themeColor="text1"/>
          <w:szCs w:val="24"/>
        </w:rPr>
        <w:t xml:space="preserve"> </w:t>
      </w:r>
      <w:r w:rsidR="00EF7F14" w:rsidRPr="00B33B99">
        <w:rPr>
          <w:rFonts w:cs="Times New Roman"/>
          <w:bCs/>
          <w:color w:val="000000" w:themeColor="text1"/>
          <w:szCs w:val="24"/>
        </w:rPr>
        <w:t>metadata</w:t>
      </w:r>
      <w:r w:rsidR="00331C20" w:rsidRPr="00B33B99">
        <w:rPr>
          <w:rFonts w:cs="Times New Roman"/>
          <w:bCs/>
          <w:color w:val="000000" w:themeColor="text1"/>
          <w:szCs w:val="24"/>
        </w:rPr>
        <w:t xml:space="preserve"> file will accompany the data files.</w:t>
      </w:r>
    </w:p>
    <w:p w14:paraId="1D1786FD" w14:textId="2AA268AF" w:rsidR="00E41471" w:rsidRPr="00B33B99" w:rsidRDefault="00E41471" w:rsidP="00E41471">
      <w:pPr>
        <w:widowControl/>
        <w:rPr>
          <w:rFonts w:cs="Times New Roman"/>
          <w:bCs/>
          <w:color w:val="000000" w:themeColor="text1"/>
          <w:szCs w:val="24"/>
        </w:rPr>
      </w:pPr>
    </w:p>
    <w:p w14:paraId="3396D412" w14:textId="77777777" w:rsidR="00E41471" w:rsidRPr="00B33B99" w:rsidRDefault="00E41471" w:rsidP="00E41471">
      <w:pPr>
        <w:widowControl/>
        <w:rPr>
          <w:rFonts w:cs="Times New Roman"/>
          <w:bCs/>
          <w:color w:val="000000" w:themeColor="text1"/>
          <w:szCs w:val="24"/>
        </w:rPr>
      </w:pPr>
    </w:p>
    <w:p w14:paraId="3EE4E39B" w14:textId="3A8EC920" w:rsidR="00624032" w:rsidRPr="00B33B99" w:rsidRDefault="001727EC" w:rsidP="00E41471">
      <w:pPr>
        <w:pStyle w:val="ritafont"/>
        <w:shd w:val="clear" w:color="auto" w:fill="FFFFFF"/>
        <w:spacing w:before="0" w:beforeAutospacing="0" w:after="0" w:afterAutospacing="0"/>
        <w:jc w:val="both"/>
        <w:rPr>
          <w:color w:val="000000" w:themeColor="text1"/>
        </w:rPr>
      </w:pPr>
      <w:r w:rsidRPr="00B33B99">
        <w:rPr>
          <w:b/>
          <w:bCs/>
          <w:color w:val="000000" w:themeColor="text1"/>
          <w:u w:val="single"/>
        </w:rPr>
        <w:t xml:space="preserve">3. </w:t>
      </w:r>
      <w:r w:rsidR="00624032" w:rsidRPr="00B33B99">
        <w:rPr>
          <w:b/>
          <w:bCs/>
          <w:color w:val="000000" w:themeColor="text1"/>
          <w:u w:val="single"/>
        </w:rPr>
        <w:t>Access Policies</w:t>
      </w:r>
      <w:r w:rsidR="00624032" w:rsidRPr="00B33B99">
        <w:rPr>
          <w:b/>
          <w:bCs/>
          <w:color w:val="000000" w:themeColor="text1"/>
        </w:rPr>
        <w:t xml:space="preserve">: </w:t>
      </w:r>
    </w:p>
    <w:p w14:paraId="6DFC7CC2" w14:textId="6453ED48" w:rsidR="00624032" w:rsidRPr="00B33B99" w:rsidRDefault="00C80839" w:rsidP="00E41471">
      <w:pPr>
        <w:widowControl/>
        <w:rPr>
          <w:rFonts w:cs="Times New Roman"/>
          <w:bCs/>
          <w:color w:val="000000" w:themeColor="text1"/>
          <w:szCs w:val="24"/>
        </w:rPr>
      </w:pPr>
      <w:r w:rsidRPr="00B33B99">
        <w:rPr>
          <w:rFonts w:cs="Times New Roman"/>
          <w:bCs/>
          <w:color w:val="000000" w:themeColor="text1"/>
          <w:szCs w:val="24"/>
        </w:rPr>
        <w:t>Access to th</w:t>
      </w:r>
      <w:r w:rsidR="00450D2E" w:rsidRPr="00B33B99">
        <w:rPr>
          <w:rFonts w:cs="Times New Roman"/>
          <w:bCs/>
          <w:color w:val="000000" w:themeColor="text1"/>
          <w:szCs w:val="24"/>
        </w:rPr>
        <w:t>e actual survey responses</w:t>
      </w:r>
      <w:r w:rsidRPr="00B33B99">
        <w:rPr>
          <w:rFonts w:cs="Times New Roman"/>
          <w:bCs/>
          <w:color w:val="000000" w:themeColor="text1"/>
          <w:szCs w:val="24"/>
        </w:rPr>
        <w:t xml:space="preserve"> is </w:t>
      </w:r>
      <w:r w:rsidR="00136749" w:rsidRPr="00B33B99">
        <w:rPr>
          <w:rFonts w:cs="Times New Roman"/>
          <w:bCs/>
          <w:color w:val="000000" w:themeColor="text1"/>
          <w:szCs w:val="24"/>
        </w:rPr>
        <w:t xml:space="preserve">limited </w:t>
      </w:r>
      <w:r w:rsidRPr="00B33B99">
        <w:rPr>
          <w:rFonts w:cs="Times New Roman"/>
          <w:bCs/>
          <w:color w:val="000000" w:themeColor="text1"/>
          <w:szCs w:val="24"/>
        </w:rPr>
        <w:t xml:space="preserve">to </w:t>
      </w:r>
      <w:r w:rsidR="00450D2E" w:rsidRPr="00B33B99">
        <w:rPr>
          <w:rFonts w:cs="Times New Roman"/>
          <w:bCs/>
          <w:color w:val="000000" w:themeColor="text1"/>
          <w:szCs w:val="24"/>
        </w:rPr>
        <w:t>a small number of BTS staff.</w:t>
      </w:r>
      <w:r w:rsidR="009D1D2C" w:rsidRPr="00B33B99">
        <w:rPr>
          <w:rFonts w:cs="Times New Roman"/>
          <w:bCs/>
          <w:color w:val="000000" w:themeColor="text1"/>
          <w:szCs w:val="24"/>
        </w:rPr>
        <w:t xml:space="preserve"> </w:t>
      </w:r>
      <w:r w:rsidR="00136749" w:rsidRPr="00B33B99">
        <w:rPr>
          <w:rFonts w:cs="Times New Roman"/>
          <w:bCs/>
          <w:color w:val="000000" w:themeColor="text1"/>
          <w:szCs w:val="24"/>
        </w:rPr>
        <w:t>The hard copies of the da</w:t>
      </w:r>
      <w:r w:rsidR="009D1D2C" w:rsidRPr="00B33B99">
        <w:rPr>
          <w:rFonts w:cs="Times New Roman"/>
          <w:bCs/>
          <w:color w:val="000000" w:themeColor="text1"/>
          <w:szCs w:val="24"/>
        </w:rPr>
        <w:t>ta are stored in a secured room,</w:t>
      </w:r>
      <w:r w:rsidR="00136749" w:rsidRPr="00B33B99">
        <w:rPr>
          <w:rFonts w:cs="Times New Roman"/>
          <w:bCs/>
          <w:color w:val="000000" w:themeColor="text1"/>
          <w:szCs w:val="24"/>
        </w:rPr>
        <w:t xml:space="preserve"> and the electronic data is stored </w:t>
      </w:r>
      <w:r w:rsidR="00EB07E2" w:rsidRPr="00B33B99">
        <w:rPr>
          <w:rFonts w:cs="Times New Roman"/>
          <w:bCs/>
          <w:color w:val="000000" w:themeColor="text1"/>
          <w:szCs w:val="24"/>
        </w:rPr>
        <w:t>on a secure drive</w:t>
      </w:r>
      <w:r w:rsidR="003D48E1" w:rsidRPr="00B33B99">
        <w:rPr>
          <w:rFonts w:cs="Times New Roman"/>
          <w:bCs/>
          <w:color w:val="000000" w:themeColor="text1"/>
          <w:szCs w:val="24"/>
        </w:rPr>
        <w:t xml:space="preserve">, due to the presence of </w:t>
      </w:r>
      <w:r w:rsidR="00EB07E2" w:rsidRPr="00B33B99">
        <w:rPr>
          <w:rFonts w:cs="Times New Roman"/>
          <w:bCs/>
          <w:color w:val="000000" w:themeColor="text1"/>
          <w:szCs w:val="24"/>
        </w:rPr>
        <w:t xml:space="preserve">business-sensitive </w:t>
      </w:r>
      <w:r w:rsidR="003D48E1" w:rsidRPr="00B33B99">
        <w:rPr>
          <w:rFonts w:cs="Times New Roman"/>
          <w:bCs/>
          <w:color w:val="000000" w:themeColor="text1"/>
          <w:szCs w:val="24"/>
        </w:rPr>
        <w:t>data</w:t>
      </w:r>
      <w:r w:rsidR="00EB07E2" w:rsidRPr="00B33B99">
        <w:rPr>
          <w:rFonts w:cs="Times New Roman"/>
          <w:bCs/>
          <w:color w:val="000000" w:themeColor="text1"/>
          <w:szCs w:val="24"/>
        </w:rPr>
        <w:t>.</w:t>
      </w:r>
      <w:r w:rsidR="009D1D2C" w:rsidRPr="00B33B99">
        <w:rPr>
          <w:rFonts w:cs="Times New Roman"/>
          <w:bCs/>
          <w:color w:val="000000" w:themeColor="text1"/>
          <w:szCs w:val="24"/>
        </w:rPr>
        <w:t xml:space="preserve"> </w:t>
      </w:r>
      <w:r w:rsidR="003D48E1" w:rsidRPr="00B33B99">
        <w:rPr>
          <w:rFonts w:cs="Times New Roman"/>
          <w:bCs/>
          <w:color w:val="000000" w:themeColor="text1"/>
          <w:szCs w:val="24"/>
        </w:rPr>
        <w:t>Survey r</w:t>
      </w:r>
      <w:r w:rsidR="00EB07E2" w:rsidRPr="00B33B99">
        <w:rPr>
          <w:rFonts w:cs="Times New Roman"/>
          <w:bCs/>
          <w:color w:val="000000" w:themeColor="text1"/>
          <w:szCs w:val="24"/>
        </w:rPr>
        <w:t xml:space="preserve">espondents </w:t>
      </w:r>
      <w:proofErr w:type="gramStart"/>
      <w:r w:rsidR="00EB07E2" w:rsidRPr="00B33B99">
        <w:rPr>
          <w:rFonts w:cs="Times New Roman"/>
          <w:bCs/>
          <w:color w:val="000000" w:themeColor="text1"/>
          <w:szCs w:val="24"/>
        </w:rPr>
        <w:t>are able to</w:t>
      </w:r>
      <w:proofErr w:type="gramEnd"/>
      <w:r w:rsidR="00EB07E2" w:rsidRPr="00B33B99">
        <w:rPr>
          <w:rFonts w:cs="Times New Roman"/>
          <w:bCs/>
          <w:color w:val="000000" w:themeColor="text1"/>
          <w:szCs w:val="24"/>
        </w:rPr>
        <w:t xml:space="preserve"> specify data as business-sensitive </w:t>
      </w:r>
      <w:r w:rsidR="003D48E1" w:rsidRPr="00B33B99">
        <w:rPr>
          <w:rFonts w:cs="Times New Roman"/>
          <w:bCs/>
          <w:color w:val="000000" w:themeColor="text1"/>
          <w:szCs w:val="24"/>
        </w:rPr>
        <w:t xml:space="preserve">in the survey tool. </w:t>
      </w:r>
      <w:r w:rsidR="00EB07E2" w:rsidRPr="00B33B99">
        <w:rPr>
          <w:rFonts w:cs="Times New Roman"/>
          <w:bCs/>
          <w:color w:val="000000" w:themeColor="text1"/>
          <w:szCs w:val="24"/>
        </w:rPr>
        <w:t xml:space="preserve">The data specified as business-sensitive by the respondents is not shared with the public. </w:t>
      </w:r>
      <w:r w:rsidR="003D48E1" w:rsidRPr="00B33B99">
        <w:rPr>
          <w:rFonts w:cs="Times New Roman"/>
          <w:bCs/>
          <w:color w:val="000000" w:themeColor="text1"/>
          <w:szCs w:val="24"/>
        </w:rPr>
        <w:t>B</w:t>
      </w:r>
      <w:r w:rsidR="00EB07E2" w:rsidRPr="00B33B99">
        <w:rPr>
          <w:rFonts w:cs="Times New Roman"/>
          <w:bCs/>
          <w:color w:val="000000" w:themeColor="text1"/>
          <w:szCs w:val="24"/>
        </w:rPr>
        <w:t>usiness-sensitive</w:t>
      </w:r>
      <w:r w:rsidR="000549A2" w:rsidRPr="00B33B99">
        <w:rPr>
          <w:rFonts w:cs="Times New Roman"/>
          <w:bCs/>
          <w:color w:val="000000" w:themeColor="text1"/>
          <w:szCs w:val="24"/>
        </w:rPr>
        <w:t xml:space="preserve"> data</w:t>
      </w:r>
      <w:r w:rsidR="00EB07E2" w:rsidRPr="00B33B99">
        <w:rPr>
          <w:rFonts w:cs="Times New Roman"/>
          <w:bCs/>
          <w:color w:val="000000" w:themeColor="text1"/>
          <w:szCs w:val="24"/>
        </w:rPr>
        <w:t xml:space="preserve"> </w:t>
      </w:r>
      <w:r w:rsidR="003D48E1" w:rsidRPr="00B33B99">
        <w:rPr>
          <w:rFonts w:cs="Times New Roman"/>
          <w:bCs/>
          <w:color w:val="000000" w:themeColor="text1"/>
          <w:szCs w:val="24"/>
        </w:rPr>
        <w:t>is not published, and its exclusion is noted</w:t>
      </w:r>
      <w:r w:rsidR="00EB07E2" w:rsidRPr="00B33B99">
        <w:rPr>
          <w:rFonts w:cs="Times New Roman"/>
          <w:bCs/>
          <w:color w:val="000000" w:themeColor="text1"/>
          <w:szCs w:val="24"/>
        </w:rPr>
        <w:t>.</w:t>
      </w:r>
      <w:r w:rsidR="003D48E1" w:rsidRPr="00B33B99">
        <w:rPr>
          <w:rFonts w:cs="Times New Roman"/>
          <w:bCs/>
          <w:color w:val="000000" w:themeColor="text1"/>
          <w:szCs w:val="24"/>
        </w:rPr>
        <w:t xml:space="preserve"> Final datasets, cleaned of business-sensitive data, </w:t>
      </w:r>
      <w:r w:rsidR="000549A2" w:rsidRPr="00B33B99">
        <w:rPr>
          <w:rFonts w:cs="Times New Roman"/>
          <w:bCs/>
          <w:color w:val="000000" w:themeColor="text1"/>
          <w:szCs w:val="24"/>
        </w:rPr>
        <w:t>are</w:t>
      </w:r>
      <w:r w:rsidR="00EB07E2" w:rsidRPr="00B33B99">
        <w:rPr>
          <w:rFonts w:cs="Times New Roman"/>
          <w:bCs/>
          <w:color w:val="000000" w:themeColor="text1"/>
          <w:szCs w:val="24"/>
        </w:rPr>
        <w:t xml:space="preserve"> shared </w:t>
      </w:r>
      <w:r w:rsidR="003D48E1" w:rsidRPr="00B33B99">
        <w:rPr>
          <w:rFonts w:cs="Times New Roman"/>
          <w:bCs/>
          <w:color w:val="000000" w:themeColor="text1"/>
          <w:szCs w:val="24"/>
        </w:rPr>
        <w:t xml:space="preserve">with the public </w:t>
      </w:r>
      <w:r w:rsidR="00EB07E2" w:rsidRPr="00B33B99">
        <w:rPr>
          <w:rFonts w:cs="Times New Roman"/>
          <w:bCs/>
          <w:color w:val="000000" w:themeColor="text1"/>
          <w:szCs w:val="24"/>
        </w:rPr>
        <w:t>via the BTS website</w:t>
      </w:r>
      <w:r w:rsidR="000549A2" w:rsidRPr="00B33B99">
        <w:rPr>
          <w:rFonts w:cs="Times New Roman"/>
          <w:bCs/>
          <w:color w:val="000000" w:themeColor="text1"/>
          <w:szCs w:val="24"/>
        </w:rPr>
        <w:t xml:space="preserve">, </w:t>
      </w:r>
      <w:r w:rsidR="00450D2E" w:rsidRPr="00B33B99">
        <w:rPr>
          <w:rFonts w:cs="Times New Roman"/>
          <w:bCs/>
          <w:color w:val="000000" w:themeColor="text1"/>
          <w:szCs w:val="24"/>
        </w:rPr>
        <w:t>and</w:t>
      </w:r>
      <w:r w:rsidR="000549A2" w:rsidRPr="00B33B99">
        <w:rPr>
          <w:rFonts w:cs="Times New Roman"/>
          <w:bCs/>
          <w:color w:val="000000" w:themeColor="text1"/>
          <w:szCs w:val="24"/>
        </w:rPr>
        <w:t xml:space="preserve"> the National Transportation Library </w:t>
      </w:r>
      <w:r w:rsidR="00450D2E" w:rsidRPr="00B33B99">
        <w:rPr>
          <w:rFonts w:cs="Times New Roman"/>
          <w:bCs/>
          <w:color w:val="000000" w:themeColor="text1"/>
          <w:szCs w:val="24"/>
        </w:rPr>
        <w:t>Digital R</w:t>
      </w:r>
      <w:r w:rsidR="000549A2" w:rsidRPr="00B33B99">
        <w:rPr>
          <w:rFonts w:cs="Times New Roman"/>
          <w:bCs/>
          <w:color w:val="000000" w:themeColor="text1"/>
          <w:szCs w:val="24"/>
        </w:rPr>
        <w:t>epository</w:t>
      </w:r>
      <w:r w:rsidR="00EB07E2" w:rsidRPr="00B33B99">
        <w:rPr>
          <w:rFonts w:cs="Times New Roman"/>
          <w:bCs/>
          <w:color w:val="000000" w:themeColor="text1"/>
          <w:szCs w:val="24"/>
        </w:rPr>
        <w:t xml:space="preserve">. </w:t>
      </w:r>
      <w:r w:rsidR="003D48E1" w:rsidRPr="00B33B99">
        <w:rPr>
          <w:rFonts w:cs="Times New Roman"/>
          <w:bCs/>
          <w:color w:val="000000" w:themeColor="text1"/>
          <w:szCs w:val="24"/>
        </w:rPr>
        <w:t xml:space="preserve">Data files that have had business-sensitive responses removed contain no other </w:t>
      </w:r>
      <w:r w:rsidR="00EB07E2" w:rsidRPr="00B33B99">
        <w:rPr>
          <w:rFonts w:cs="Times New Roman"/>
          <w:bCs/>
          <w:color w:val="000000" w:themeColor="text1"/>
          <w:szCs w:val="24"/>
        </w:rPr>
        <w:t xml:space="preserve">security concerns for </w:t>
      </w:r>
      <w:r w:rsidR="003D48E1" w:rsidRPr="00B33B99">
        <w:rPr>
          <w:rFonts w:cs="Times New Roman"/>
          <w:bCs/>
          <w:color w:val="000000" w:themeColor="text1"/>
          <w:szCs w:val="24"/>
        </w:rPr>
        <w:t>public access.</w:t>
      </w:r>
      <w:r w:rsidR="009D1D2C" w:rsidRPr="00B33B99">
        <w:rPr>
          <w:rFonts w:cs="Times New Roman"/>
          <w:bCs/>
          <w:color w:val="000000" w:themeColor="text1"/>
          <w:szCs w:val="24"/>
        </w:rPr>
        <w:t xml:space="preserve"> </w:t>
      </w:r>
    </w:p>
    <w:p w14:paraId="0A4B1B50" w14:textId="3C528FDB" w:rsidR="00BA4347" w:rsidRPr="00B33B99" w:rsidRDefault="00BA4347" w:rsidP="00E41471">
      <w:pPr>
        <w:widowControl/>
        <w:jc w:val="both"/>
        <w:rPr>
          <w:rFonts w:eastAsia="Times New Roman" w:cs="Times New Roman"/>
          <w:bCs/>
          <w:color w:val="000000" w:themeColor="text1"/>
          <w:szCs w:val="24"/>
        </w:rPr>
      </w:pPr>
    </w:p>
    <w:p w14:paraId="0CA815EB" w14:textId="77777777" w:rsidR="00B33B99" w:rsidRPr="00B33B99" w:rsidRDefault="00B33B99" w:rsidP="00E41471">
      <w:pPr>
        <w:pStyle w:val="ritafont"/>
        <w:shd w:val="clear" w:color="auto" w:fill="FFFFFF"/>
        <w:spacing w:before="0" w:beforeAutospacing="0" w:after="0" w:afterAutospacing="0"/>
        <w:jc w:val="both"/>
        <w:rPr>
          <w:b/>
          <w:bCs/>
          <w:color w:val="000000" w:themeColor="text1"/>
          <w:u w:val="single"/>
        </w:rPr>
      </w:pPr>
    </w:p>
    <w:p w14:paraId="43C800F8" w14:textId="50DB6B16" w:rsidR="00624032" w:rsidRPr="00B33B99" w:rsidRDefault="001727EC" w:rsidP="00E41471">
      <w:pPr>
        <w:pStyle w:val="ritafont"/>
        <w:shd w:val="clear" w:color="auto" w:fill="FFFFFF"/>
        <w:spacing w:before="0" w:beforeAutospacing="0" w:after="0" w:afterAutospacing="0"/>
        <w:jc w:val="both"/>
        <w:rPr>
          <w:color w:val="000000" w:themeColor="text1"/>
        </w:rPr>
      </w:pPr>
      <w:r w:rsidRPr="00B33B99">
        <w:rPr>
          <w:b/>
          <w:bCs/>
          <w:color w:val="000000" w:themeColor="text1"/>
          <w:u w:val="single"/>
        </w:rPr>
        <w:t xml:space="preserve">4. </w:t>
      </w:r>
      <w:r w:rsidR="00624032" w:rsidRPr="00B33B99">
        <w:rPr>
          <w:b/>
          <w:bCs/>
          <w:color w:val="000000" w:themeColor="text1"/>
          <w:u w:val="single"/>
        </w:rPr>
        <w:t>Re-Use, Redistribution, and Derivative Products Policies</w:t>
      </w:r>
      <w:r w:rsidR="00624032" w:rsidRPr="00B33B99">
        <w:rPr>
          <w:b/>
          <w:bCs/>
          <w:color w:val="000000" w:themeColor="text1"/>
        </w:rPr>
        <w:t xml:space="preserve">: </w:t>
      </w:r>
    </w:p>
    <w:p w14:paraId="25455164" w14:textId="31A98EE3" w:rsidR="0000233D" w:rsidRPr="00B33B99" w:rsidRDefault="00EF62CD" w:rsidP="00E41471">
      <w:pPr>
        <w:widowControl/>
        <w:rPr>
          <w:rFonts w:cs="Times New Roman"/>
          <w:bCs/>
          <w:color w:val="000000" w:themeColor="text1"/>
          <w:szCs w:val="24"/>
        </w:rPr>
      </w:pPr>
      <w:r w:rsidRPr="00B33B99">
        <w:rPr>
          <w:rFonts w:cs="Times New Roman"/>
          <w:bCs/>
          <w:color w:val="000000" w:themeColor="text1"/>
          <w:szCs w:val="24"/>
        </w:rPr>
        <w:t xml:space="preserve">The NCFO team lead </w:t>
      </w:r>
      <w:r w:rsidR="00635F58" w:rsidRPr="00B33B99">
        <w:rPr>
          <w:rFonts w:cs="Times New Roman"/>
          <w:bCs/>
          <w:color w:val="000000" w:themeColor="text1"/>
          <w:szCs w:val="24"/>
        </w:rPr>
        <w:t xml:space="preserve">and </w:t>
      </w:r>
      <w:r w:rsidRPr="00B33B99">
        <w:rPr>
          <w:rFonts w:cs="Times New Roman"/>
          <w:bCs/>
          <w:color w:val="000000" w:themeColor="text1"/>
          <w:szCs w:val="24"/>
        </w:rPr>
        <w:t>Office of Survey Programs, Office Director</w:t>
      </w:r>
      <w:r w:rsidR="00635F58" w:rsidRPr="00B33B99">
        <w:rPr>
          <w:rFonts w:cs="Times New Roman"/>
          <w:bCs/>
          <w:color w:val="000000" w:themeColor="text1"/>
          <w:szCs w:val="24"/>
        </w:rPr>
        <w:t xml:space="preserve"> are the only team members with the rights to manage the </w:t>
      </w:r>
      <w:r w:rsidR="00450D2E" w:rsidRPr="00B33B99">
        <w:rPr>
          <w:rFonts w:cs="Times New Roman"/>
          <w:bCs/>
          <w:color w:val="000000" w:themeColor="text1"/>
          <w:szCs w:val="24"/>
        </w:rPr>
        <w:t xml:space="preserve">raw, collected </w:t>
      </w:r>
      <w:r w:rsidR="00635F58" w:rsidRPr="00B33B99">
        <w:rPr>
          <w:rFonts w:cs="Times New Roman"/>
          <w:bCs/>
          <w:color w:val="000000" w:themeColor="text1"/>
          <w:szCs w:val="24"/>
        </w:rPr>
        <w:t>data</w:t>
      </w:r>
      <w:r w:rsidRPr="00B33B99">
        <w:rPr>
          <w:rFonts w:cs="Times New Roman"/>
          <w:bCs/>
          <w:color w:val="000000" w:themeColor="text1"/>
          <w:szCs w:val="24"/>
        </w:rPr>
        <w:t xml:space="preserve">. </w:t>
      </w:r>
      <w:r w:rsidR="00635F58" w:rsidRPr="00B33B99">
        <w:rPr>
          <w:rFonts w:cs="Times New Roman"/>
          <w:bCs/>
          <w:color w:val="000000" w:themeColor="text1"/>
          <w:szCs w:val="24"/>
        </w:rPr>
        <w:t>As cited by the FAST Act,</w:t>
      </w:r>
      <w:r w:rsidRPr="00B33B99">
        <w:rPr>
          <w:rFonts w:cs="Times New Roman"/>
          <w:bCs/>
          <w:color w:val="000000" w:themeColor="text1"/>
          <w:szCs w:val="24"/>
        </w:rPr>
        <w:t xml:space="preserve"> </w:t>
      </w:r>
      <w:r w:rsidR="00635F58" w:rsidRPr="00B33B99">
        <w:rPr>
          <w:rFonts w:cs="Times New Roman"/>
          <w:bCs/>
          <w:color w:val="000000" w:themeColor="text1"/>
          <w:szCs w:val="24"/>
        </w:rPr>
        <w:t>t</w:t>
      </w:r>
      <w:r w:rsidRPr="00B33B99">
        <w:rPr>
          <w:rFonts w:cs="Times New Roman"/>
          <w:bCs/>
          <w:color w:val="000000" w:themeColor="text1"/>
          <w:szCs w:val="24"/>
        </w:rPr>
        <w:t xml:space="preserve">he data will be sent to the Federal Highways Administration (FHWA) for use in calculating Ferry Fund allocations. </w:t>
      </w:r>
      <w:r w:rsidR="0000233D" w:rsidRPr="00B33B99">
        <w:rPr>
          <w:rFonts w:cs="Times New Roman"/>
          <w:bCs/>
          <w:color w:val="000000" w:themeColor="text1"/>
          <w:szCs w:val="24"/>
        </w:rPr>
        <w:t>The final</w:t>
      </w:r>
      <w:r w:rsidR="00450D2E" w:rsidRPr="00B33B99">
        <w:rPr>
          <w:rFonts w:cs="Times New Roman"/>
          <w:bCs/>
          <w:color w:val="000000" w:themeColor="text1"/>
          <w:szCs w:val="24"/>
        </w:rPr>
        <w:t xml:space="preserve">, non-sensitive, public </w:t>
      </w:r>
      <w:r w:rsidR="0000233D" w:rsidRPr="00B33B99">
        <w:rPr>
          <w:rFonts w:cs="Times New Roman"/>
          <w:bCs/>
          <w:color w:val="000000" w:themeColor="text1"/>
          <w:szCs w:val="24"/>
        </w:rPr>
        <w:t xml:space="preserve">dataset is in the public domain and has no copyright restrictions. The dataset will also be preserved in the NTL </w:t>
      </w:r>
      <w:r w:rsidR="00B33B99" w:rsidRPr="00B33B99">
        <w:rPr>
          <w:rFonts w:cs="Times New Roman"/>
          <w:bCs/>
          <w:color w:val="000000" w:themeColor="text1"/>
          <w:szCs w:val="24"/>
        </w:rPr>
        <w:t>Digital R</w:t>
      </w:r>
      <w:r w:rsidR="0000233D" w:rsidRPr="00B33B99">
        <w:rPr>
          <w:rFonts w:cs="Times New Roman"/>
          <w:bCs/>
          <w:color w:val="000000" w:themeColor="text1"/>
          <w:szCs w:val="24"/>
        </w:rPr>
        <w:t>epository, where it will remain under public domain. The data are under public domain and free for reuse, redistribution, and derivative products.</w:t>
      </w:r>
      <w:r w:rsidRPr="00B33B99">
        <w:rPr>
          <w:rFonts w:cs="Times New Roman"/>
          <w:bCs/>
          <w:color w:val="000000" w:themeColor="text1"/>
          <w:szCs w:val="24"/>
        </w:rPr>
        <w:t xml:space="preserve"> </w:t>
      </w:r>
    </w:p>
    <w:p w14:paraId="72143DFC" w14:textId="77777777" w:rsidR="0000233D" w:rsidRPr="000F5285" w:rsidRDefault="0000233D" w:rsidP="00E41471">
      <w:pPr>
        <w:widowControl/>
        <w:rPr>
          <w:rFonts w:cs="Times New Roman"/>
          <w:bCs/>
          <w:color w:val="002060"/>
          <w:szCs w:val="24"/>
        </w:rPr>
      </w:pPr>
    </w:p>
    <w:p w14:paraId="0E52FD5E" w14:textId="4D97A2B8" w:rsidR="00624032" w:rsidRPr="000F5285" w:rsidRDefault="00624032" w:rsidP="00E41471">
      <w:pPr>
        <w:rPr>
          <w:rFonts w:cs="Times New Roman"/>
          <w:szCs w:val="24"/>
        </w:rPr>
      </w:pPr>
    </w:p>
    <w:p w14:paraId="4BF2E82F" w14:textId="77777777" w:rsidR="00B33B99" w:rsidRDefault="00B33B99">
      <w:pPr>
        <w:widowControl/>
        <w:spacing w:after="200" w:line="276" w:lineRule="auto"/>
        <w:rPr>
          <w:rFonts w:cs="Times New Roman"/>
          <w:b/>
          <w:bCs/>
          <w:color w:val="000000"/>
          <w:szCs w:val="24"/>
          <w:u w:val="single"/>
        </w:rPr>
      </w:pPr>
      <w:r>
        <w:rPr>
          <w:rFonts w:cs="Times New Roman"/>
          <w:b/>
          <w:bCs/>
          <w:color w:val="000000"/>
          <w:szCs w:val="24"/>
          <w:u w:val="single"/>
        </w:rPr>
        <w:br w:type="page"/>
      </w:r>
    </w:p>
    <w:p w14:paraId="4CA3D0E8" w14:textId="275D9391" w:rsidR="0000233D" w:rsidRPr="000F5285" w:rsidRDefault="0000233D" w:rsidP="0000233D">
      <w:pPr>
        <w:spacing w:after="120"/>
        <w:rPr>
          <w:rFonts w:cs="Times New Roman"/>
          <w:i/>
          <w:color w:val="7030A0"/>
          <w:szCs w:val="24"/>
        </w:rPr>
      </w:pPr>
      <w:r w:rsidRPr="000F5285">
        <w:rPr>
          <w:rFonts w:cs="Times New Roman"/>
          <w:b/>
          <w:bCs/>
          <w:color w:val="000000"/>
          <w:szCs w:val="24"/>
          <w:u w:val="single"/>
        </w:rPr>
        <w:lastRenderedPageBreak/>
        <w:t>5. Archiving and Preservation Plans</w:t>
      </w:r>
      <w:r w:rsidRPr="000F5285">
        <w:rPr>
          <w:rFonts w:cs="Times New Roman"/>
          <w:b/>
          <w:bCs/>
          <w:color w:val="000000"/>
          <w:szCs w:val="24"/>
        </w:rPr>
        <w:t>:</w:t>
      </w:r>
    </w:p>
    <w:p w14:paraId="439223EE" w14:textId="5B2DC8A2" w:rsidR="0000233D" w:rsidRDefault="0000233D" w:rsidP="0000233D">
      <w:pPr>
        <w:rPr>
          <w:rFonts w:cs="Times New Roman"/>
          <w:color w:val="000000"/>
          <w:szCs w:val="24"/>
        </w:rPr>
      </w:pPr>
      <w:r w:rsidRPr="000F5285">
        <w:rPr>
          <w:rFonts w:cs="Times New Roman"/>
          <w:color w:val="000000"/>
          <w:szCs w:val="24"/>
        </w:rPr>
        <w:t xml:space="preserve">The dataset will be archived in the National Transportation Library Repository and Open Science Access Portal (ROSA P). The dataset will be updated in ROSA P </w:t>
      </w:r>
      <w:r w:rsidR="00B33B99">
        <w:rPr>
          <w:rFonts w:cs="Times New Roman"/>
          <w:color w:val="000000"/>
          <w:szCs w:val="24"/>
        </w:rPr>
        <w:t>as needed</w:t>
      </w:r>
      <w:r w:rsidRPr="000F5285">
        <w:rPr>
          <w:rFonts w:cs="Times New Roman"/>
          <w:color w:val="000000"/>
          <w:szCs w:val="24"/>
        </w:rPr>
        <w:t>. Prior to archiving, the data are stored on the secured BTS networks and drives, which are backed up nightly. The US DOT systems are secured from outside user</w:t>
      </w:r>
      <w:r w:rsidR="000549A2">
        <w:rPr>
          <w:rFonts w:cs="Times New Roman"/>
          <w:color w:val="000000"/>
          <w:szCs w:val="24"/>
        </w:rPr>
        <w:t>s</w:t>
      </w:r>
      <w:r w:rsidRPr="000F5285">
        <w:rPr>
          <w:rFonts w:cs="Times New Roman"/>
          <w:color w:val="000000"/>
          <w:szCs w:val="24"/>
        </w:rPr>
        <w:t xml:space="preserve"> and backed up daily. </w:t>
      </w:r>
    </w:p>
    <w:p w14:paraId="0676E265" w14:textId="19D7F39E" w:rsidR="00B33B99" w:rsidRDefault="00B33B99" w:rsidP="0000233D">
      <w:pPr>
        <w:rPr>
          <w:rFonts w:cs="Times New Roman"/>
          <w:color w:val="000000"/>
          <w:szCs w:val="24"/>
        </w:rPr>
      </w:pPr>
    </w:p>
    <w:p w14:paraId="0CA9AD59" w14:textId="75223B68" w:rsidR="00B33B99" w:rsidRPr="000F5285" w:rsidRDefault="00B33B99" w:rsidP="0000233D">
      <w:pPr>
        <w:rPr>
          <w:rFonts w:cs="Times New Roman"/>
          <w:color w:val="000000"/>
          <w:szCs w:val="24"/>
        </w:rPr>
      </w:pPr>
      <w:r>
        <w:rPr>
          <w:rFonts w:cs="Times New Roman"/>
          <w:color w:val="000000"/>
          <w:szCs w:val="24"/>
        </w:rPr>
        <w:t xml:space="preserve">This dataset was first preserved in 2021, 6 years after its initial public release. The data and its documentation are presented “as-is,” and as the data and documentation existed on 2021-09-08. We apologize for omissions. </w:t>
      </w:r>
    </w:p>
    <w:p w14:paraId="58793E85" w14:textId="77777777" w:rsidR="0000233D" w:rsidRPr="000F5285" w:rsidRDefault="0000233D" w:rsidP="0000233D">
      <w:pPr>
        <w:rPr>
          <w:rFonts w:cs="Times New Roman"/>
          <w:color w:val="000000"/>
          <w:szCs w:val="24"/>
        </w:rPr>
      </w:pPr>
    </w:p>
    <w:p w14:paraId="3E606515" w14:textId="5C6EF9CE" w:rsidR="0000233D" w:rsidRPr="000F5285" w:rsidRDefault="0000233D" w:rsidP="0000233D">
      <w:pPr>
        <w:rPr>
          <w:rFonts w:cs="Times New Roman"/>
          <w:color w:val="000000"/>
          <w:szCs w:val="24"/>
        </w:rPr>
      </w:pPr>
      <w:r w:rsidRPr="000F5285">
        <w:rPr>
          <w:rFonts w:cs="Times New Roman"/>
          <w:color w:val="000000"/>
          <w:szCs w:val="24"/>
        </w:rPr>
        <w:t xml:space="preserve">Files in ROSA P are backed up </w:t>
      </w:r>
      <w:r w:rsidR="000549A2">
        <w:rPr>
          <w:rFonts w:cs="Times New Roman"/>
          <w:color w:val="000000"/>
          <w:szCs w:val="24"/>
        </w:rPr>
        <w:t>in NTL drives at US DOT, daily</w:t>
      </w:r>
      <w:r w:rsidRPr="000F5285">
        <w:rPr>
          <w:rFonts w:cs="Times New Roman"/>
          <w:color w:val="000000"/>
          <w:szCs w:val="24"/>
        </w:rPr>
        <w:t xml:space="preserve">; at the Centers for Disease Control, the repository managing facility, daily; and in Amazon Web Service Cloud servers in Virginia and Oregon daily. </w:t>
      </w:r>
    </w:p>
    <w:p w14:paraId="1312BEA2" w14:textId="77777777" w:rsidR="0000233D" w:rsidRPr="000F5285" w:rsidRDefault="0000233D" w:rsidP="0000233D">
      <w:pPr>
        <w:rPr>
          <w:rFonts w:cs="Times New Roman"/>
          <w:color w:val="000000"/>
          <w:szCs w:val="24"/>
        </w:rPr>
      </w:pPr>
    </w:p>
    <w:p w14:paraId="512804D3" w14:textId="77777777" w:rsidR="0000233D" w:rsidRPr="000F5285" w:rsidRDefault="0000233D" w:rsidP="0000233D">
      <w:pPr>
        <w:rPr>
          <w:rFonts w:cs="Times New Roman"/>
          <w:szCs w:val="24"/>
        </w:rPr>
      </w:pPr>
      <w:r w:rsidRPr="000F5285">
        <w:rPr>
          <w:rFonts w:cs="Times New Roman"/>
          <w:szCs w:val="24"/>
        </w:rPr>
        <w:t>The dataset will be retained in perpetuity.</w:t>
      </w:r>
    </w:p>
    <w:p w14:paraId="074DE06F" w14:textId="77777777" w:rsidR="0000233D" w:rsidRPr="000F5285" w:rsidRDefault="0000233D" w:rsidP="0000233D">
      <w:pPr>
        <w:rPr>
          <w:rFonts w:cs="Times New Roman"/>
          <w:szCs w:val="24"/>
        </w:rPr>
      </w:pPr>
    </w:p>
    <w:p w14:paraId="51A7A444" w14:textId="6FA36E15" w:rsidR="0000233D" w:rsidRPr="000F5285" w:rsidRDefault="0000233D" w:rsidP="0000233D">
      <w:pPr>
        <w:rPr>
          <w:rFonts w:cs="Times New Roman"/>
          <w:color w:val="000000"/>
          <w:szCs w:val="24"/>
        </w:rPr>
      </w:pPr>
      <w:r w:rsidRPr="000F5285">
        <w:rPr>
          <w:rFonts w:cs="Times New Roman"/>
          <w:color w:val="000000"/>
          <w:szCs w:val="24"/>
        </w:rPr>
        <w:t>NTL staff will mint persistent Digital Object Identifiers (DOIs) for each dataset stored in ROSA P. These DOIs will be associated with dataset documentation as soon as they become available for use.</w:t>
      </w:r>
    </w:p>
    <w:p w14:paraId="2755A969" w14:textId="77777777" w:rsidR="0000233D" w:rsidRPr="000F5285" w:rsidRDefault="0000233D" w:rsidP="0000233D">
      <w:pPr>
        <w:rPr>
          <w:rFonts w:cs="Times New Roman"/>
          <w:color w:val="000000"/>
          <w:szCs w:val="24"/>
        </w:rPr>
      </w:pPr>
    </w:p>
    <w:p w14:paraId="1C50D96B" w14:textId="06CB7BF8" w:rsidR="0000233D" w:rsidRPr="000F5285" w:rsidRDefault="0000233D" w:rsidP="0000233D">
      <w:pPr>
        <w:rPr>
          <w:rFonts w:cs="Times New Roman"/>
          <w:szCs w:val="24"/>
        </w:rPr>
      </w:pPr>
      <w:r w:rsidRPr="000F5285">
        <w:rPr>
          <w:rFonts w:cs="Times New Roman"/>
          <w:szCs w:val="24"/>
        </w:rPr>
        <w:t xml:space="preserve">ROSA P meets all of the criteria outlined on the “Guidelines for Evaluating Repositories for Conformance with the DOT Public Access Plan” page: </w:t>
      </w:r>
      <w:hyperlink r:id="rId7" w:history="1">
        <w:r w:rsidR="00B33B99">
          <w:rPr>
            <w:rStyle w:val="Hyperlink"/>
            <w:rFonts w:cs="Times New Roman"/>
            <w:szCs w:val="24"/>
          </w:rPr>
          <w:t>https://doi.org/10.21949/1520563</w:t>
        </w:r>
      </w:hyperlink>
      <w:r w:rsidRPr="000F5285">
        <w:rPr>
          <w:rFonts w:cs="Times New Roman"/>
          <w:szCs w:val="24"/>
        </w:rPr>
        <w:t xml:space="preserve"> </w:t>
      </w:r>
    </w:p>
    <w:p w14:paraId="64B1A128" w14:textId="77777777" w:rsidR="0000233D" w:rsidRPr="000F5285" w:rsidRDefault="0000233D" w:rsidP="0000233D">
      <w:pPr>
        <w:rPr>
          <w:rFonts w:cs="Times New Roman"/>
          <w:szCs w:val="24"/>
        </w:rPr>
      </w:pPr>
    </w:p>
    <w:p w14:paraId="0D8059B8" w14:textId="77777777" w:rsidR="0000233D" w:rsidRPr="000F5285" w:rsidRDefault="0000233D" w:rsidP="0000233D">
      <w:pPr>
        <w:rPr>
          <w:rFonts w:cs="Times New Roman"/>
          <w:szCs w:val="24"/>
        </w:rPr>
      </w:pPr>
    </w:p>
    <w:p w14:paraId="0FFEA7B0" w14:textId="77777777" w:rsidR="0000233D" w:rsidRPr="000F5285" w:rsidRDefault="0000233D" w:rsidP="0000233D">
      <w:pPr>
        <w:rPr>
          <w:rFonts w:cs="Times New Roman"/>
          <w:b/>
          <w:szCs w:val="24"/>
          <w:u w:val="single"/>
        </w:rPr>
      </w:pPr>
      <w:r w:rsidRPr="000F5285">
        <w:rPr>
          <w:rFonts w:cs="Times New Roman"/>
          <w:b/>
          <w:szCs w:val="24"/>
          <w:u w:val="single"/>
        </w:rPr>
        <w:t>6. Policies Affecting this Data Management Plan</w:t>
      </w:r>
    </w:p>
    <w:p w14:paraId="3773B51F" w14:textId="2159C4D7" w:rsidR="0000233D" w:rsidRPr="000F5285" w:rsidRDefault="0000233D" w:rsidP="0000233D">
      <w:pPr>
        <w:rPr>
          <w:rFonts w:cs="Times New Roman"/>
          <w:szCs w:val="24"/>
        </w:rPr>
      </w:pPr>
      <w:r w:rsidRPr="000F5285">
        <w:rPr>
          <w:rFonts w:cs="Times New Roman"/>
          <w:szCs w:val="24"/>
        </w:rPr>
        <w:t>This data management plan was created to meet the requirements enumerated in the U.S. Department of Transportation's "Plan to Increase Public Access to the Results of Federally-Funded Scientific Research" Version 1.1 &lt;&lt;</w:t>
      </w:r>
      <w:r w:rsidR="00B33B99">
        <w:rPr>
          <w:rFonts w:cs="Times New Roman"/>
          <w:szCs w:val="24"/>
        </w:rPr>
        <w:t xml:space="preserve"> </w:t>
      </w:r>
      <w:hyperlink r:id="rId8" w:history="1">
        <w:r w:rsidR="00B33B99" w:rsidRPr="00B33B99">
          <w:rPr>
            <w:rStyle w:val="Hyperlink"/>
            <w:rFonts w:cs="Times New Roman"/>
            <w:szCs w:val="24"/>
          </w:rPr>
          <w:t>https://doi.org/10.21949/1520559</w:t>
        </w:r>
      </w:hyperlink>
      <w:r w:rsidR="00B33B99">
        <w:rPr>
          <w:rFonts w:cs="Times New Roman"/>
          <w:szCs w:val="24"/>
        </w:rPr>
        <w:t xml:space="preserve"> </w:t>
      </w:r>
      <w:r w:rsidRPr="000F5285">
        <w:rPr>
          <w:rFonts w:cs="Times New Roman"/>
          <w:szCs w:val="24"/>
        </w:rPr>
        <w:t xml:space="preserve"> &gt;&gt; and guidelines suggested by the DOT Public Access website &lt;&lt; </w:t>
      </w:r>
      <w:hyperlink r:id="rId9" w:history="1">
        <w:r w:rsidR="00B33B99">
          <w:rPr>
            <w:rStyle w:val="Hyperlink"/>
            <w:rFonts w:cs="Times New Roman"/>
            <w:szCs w:val="24"/>
          </w:rPr>
          <w:t>https://doi.org/10.21949/1503647</w:t>
        </w:r>
      </w:hyperlink>
      <w:r w:rsidR="009D1D2C">
        <w:rPr>
          <w:rFonts w:cs="Times New Roman"/>
          <w:szCs w:val="24"/>
        </w:rPr>
        <w:t xml:space="preserve"> </w:t>
      </w:r>
      <w:r w:rsidRPr="000F5285">
        <w:rPr>
          <w:rFonts w:cs="Times New Roman"/>
          <w:szCs w:val="24"/>
        </w:rPr>
        <w:t xml:space="preserve">&gt;&gt;, in effect and current as of </w:t>
      </w:r>
      <w:r w:rsidR="00B33B99">
        <w:rPr>
          <w:rFonts w:cs="Times New Roman"/>
          <w:szCs w:val="24"/>
        </w:rPr>
        <w:t>September</w:t>
      </w:r>
      <w:r w:rsidRPr="000F5285">
        <w:rPr>
          <w:rFonts w:cs="Times New Roman"/>
          <w:szCs w:val="24"/>
        </w:rPr>
        <w:t>, 20</w:t>
      </w:r>
      <w:r w:rsidR="00B33B99">
        <w:rPr>
          <w:rFonts w:cs="Times New Roman"/>
          <w:szCs w:val="24"/>
        </w:rPr>
        <w:t>21</w:t>
      </w:r>
      <w:r w:rsidRPr="000F5285">
        <w:rPr>
          <w:rFonts w:cs="Times New Roman"/>
          <w:szCs w:val="24"/>
        </w:rPr>
        <w:t>.</w:t>
      </w:r>
    </w:p>
    <w:p w14:paraId="20CEC476" w14:textId="77777777" w:rsidR="00624032" w:rsidRPr="000F5285" w:rsidRDefault="00624032">
      <w:pPr>
        <w:rPr>
          <w:rFonts w:cs="Times New Roman"/>
          <w:szCs w:val="24"/>
        </w:rPr>
      </w:pPr>
    </w:p>
    <w:sectPr w:rsidR="00624032" w:rsidRPr="000F5285" w:rsidSect="00624032">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359A2C" w14:textId="77777777" w:rsidR="00E41471" w:rsidRDefault="00E41471" w:rsidP="00E41471">
      <w:r>
        <w:separator/>
      </w:r>
    </w:p>
  </w:endnote>
  <w:endnote w:type="continuationSeparator" w:id="0">
    <w:p w14:paraId="66F2C879" w14:textId="77777777" w:rsidR="00E41471" w:rsidRDefault="00E41471" w:rsidP="00E41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08434883"/>
      <w:docPartObj>
        <w:docPartGallery w:val="Page Numbers (Bottom of Page)"/>
        <w:docPartUnique/>
      </w:docPartObj>
    </w:sdtPr>
    <w:sdtEndPr>
      <w:rPr>
        <w:noProof/>
      </w:rPr>
    </w:sdtEndPr>
    <w:sdtContent>
      <w:p w14:paraId="0347817C" w14:textId="79706EDF" w:rsidR="00E41471" w:rsidRDefault="00E41471">
        <w:pPr>
          <w:pStyle w:val="Footer"/>
          <w:jc w:val="right"/>
        </w:pPr>
        <w:r>
          <w:fldChar w:fldCharType="begin"/>
        </w:r>
        <w:r>
          <w:instrText xml:space="preserve"> PAGE   \* MERGEFORMAT </w:instrText>
        </w:r>
        <w:r>
          <w:fldChar w:fldCharType="separate"/>
        </w:r>
        <w:r w:rsidR="005509E8">
          <w:rPr>
            <w:noProof/>
          </w:rPr>
          <w:t>2</w:t>
        </w:r>
        <w:r>
          <w:rPr>
            <w:noProof/>
          </w:rPr>
          <w:fldChar w:fldCharType="end"/>
        </w:r>
      </w:p>
    </w:sdtContent>
  </w:sdt>
  <w:p w14:paraId="3CC8E4D7" w14:textId="77777777" w:rsidR="00E41471" w:rsidRDefault="00E414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30DE3C" w14:textId="77777777" w:rsidR="00E41471" w:rsidRDefault="00E41471" w:rsidP="00E41471">
      <w:r>
        <w:separator/>
      </w:r>
    </w:p>
  </w:footnote>
  <w:footnote w:type="continuationSeparator" w:id="0">
    <w:p w14:paraId="40A5783D" w14:textId="77777777" w:rsidR="00E41471" w:rsidRDefault="00E41471" w:rsidP="00E414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F6CA6"/>
    <w:multiLevelType w:val="multilevel"/>
    <w:tmpl w:val="CC126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7566AC"/>
    <w:multiLevelType w:val="multilevel"/>
    <w:tmpl w:val="28B63C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2B4544"/>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3" w15:restartNumberingAfterBreak="0">
    <w:nsid w:val="18CE446D"/>
    <w:multiLevelType w:val="multilevel"/>
    <w:tmpl w:val="8D9C3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C331206"/>
    <w:multiLevelType w:val="hybridMultilevel"/>
    <w:tmpl w:val="3B0CAA58"/>
    <w:lvl w:ilvl="0" w:tplc="8CB0BA0E">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486B02"/>
    <w:multiLevelType w:val="hybridMultilevel"/>
    <w:tmpl w:val="FCC84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8521EA"/>
    <w:multiLevelType w:val="multilevel"/>
    <w:tmpl w:val="6EF4EDC2"/>
    <w:lvl w:ilvl="0">
      <w:start w:val="1"/>
      <w:numFmt w:val="decimal"/>
      <w:lvlText w:val="3.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7" w15:restartNumberingAfterBreak="0">
    <w:nsid w:val="373F2DDA"/>
    <w:multiLevelType w:val="multilevel"/>
    <w:tmpl w:val="79FEA77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EFF6D1C"/>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9" w15:restartNumberingAfterBreak="0">
    <w:nsid w:val="50A4593B"/>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0" w15:restartNumberingAfterBreak="0">
    <w:nsid w:val="6928734A"/>
    <w:multiLevelType w:val="hybridMultilevel"/>
    <w:tmpl w:val="514EA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162587"/>
    <w:multiLevelType w:val="hybridMultilevel"/>
    <w:tmpl w:val="987676F2"/>
    <w:lvl w:ilvl="0" w:tplc="3CCA94B0">
      <w:start w:val="1"/>
      <w:numFmt w:val="decimal"/>
      <w:lvlText w:val="%1."/>
      <w:lvlJc w:val="left"/>
      <w:pPr>
        <w:ind w:left="510" w:hanging="360"/>
      </w:pPr>
      <w:rPr>
        <w:rFonts w:hint="default"/>
        <w:u w:val="single"/>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2" w15:restartNumberingAfterBreak="0">
    <w:nsid w:val="6A743114"/>
    <w:multiLevelType w:val="multilevel"/>
    <w:tmpl w:val="2EB8A30E"/>
    <w:lvl w:ilvl="0">
      <w:start w:val="1"/>
      <w:numFmt w:val="decimal"/>
      <w:lvlText w:val="4.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3" w15:restartNumberingAfterBreak="0">
    <w:nsid w:val="6CA41EEF"/>
    <w:multiLevelType w:val="multilevel"/>
    <w:tmpl w:val="CC7C51CE"/>
    <w:lvl w:ilvl="0">
      <w:start w:val="1"/>
      <w:numFmt w:val="decimal"/>
      <w:lvlText w:val="2.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4" w15:restartNumberingAfterBreak="0">
    <w:nsid w:val="6DFF31CE"/>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5" w15:restartNumberingAfterBreak="0">
    <w:nsid w:val="732C3E1A"/>
    <w:multiLevelType w:val="multilevel"/>
    <w:tmpl w:val="4BFEB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410637B"/>
    <w:multiLevelType w:val="multilevel"/>
    <w:tmpl w:val="10724F0E"/>
    <w:lvl w:ilvl="0">
      <w:start w:val="1"/>
      <w:numFmt w:val="decimal"/>
      <w:lvlText w:val="1.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7" w15:restartNumberingAfterBreak="0">
    <w:nsid w:val="78291BB3"/>
    <w:multiLevelType w:val="multilevel"/>
    <w:tmpl w:val="8B2A6E9A"/>
    <w:lvl w:ilvl="0">
      <w:start w:val="1"/>
      <w:numFmt w:val="decimal"/>
      <w:lvlText w:val="5.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num w:numId="1">
    <w:abstractNumId w:val="1"/>
  </w:num>
  <w:num w:numId="2">
    <w:abstractNumId w:val="0"/>
  </w:num>
  <w:num w:numId="3">
    <w:abstractNumId w:val="7"/>
  </w:num>
  <w:num w:numId="4">
    <w:abstractNumId w:val="15"/>
  </w:num>
  <w:num w:numId="5">
    <w:abstractNumId w:val="3"/>
  </w:num>
  <w:num w:numId="6">
    <w:abstractNumId w:val="10"/>
  </w:num>
  <w:num w:numId="7">
    <w:abstractNumId w:val="5"/>
  </w:num>
  <w:num w:numId="8">
    <w:abstractNumId w:val="11"/>
  </w:num>
  <w:num w:numId="9">
    <w:abstractNumId w:val="4"/>
  </w:num>
  <w:num w:numId="10">
    <w:abstractNumId w:val="16"/>
  </w:num>
  <w:num w:numId="11">
    <w:abstractNumId w:val="9"/>
  </w:num>
  <w:num w:numId="12">
    <w:abstractNumId w:val="14"/>
  </w:num>
  <w:num w:numId="13">
    <w:abstractNumId w:val="8"/>
  </w:num>
  <w:num w:numId="14">
    <w:abstractNumId w:val="2"/>
  </w:num>
  <w:num w:numId="15">
    <w:abstractNumId w:val="13"/>
  </w:num>
  <w:num w:numId="16">
    <w:abstractNumId w:val="6"/>
  </w:num>
  <w:num w:numId="17">
    <w:abstractNumId w:val="12"/>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032"/>
    <w:rsid w:val="0000233D"/>
    <w:rsid w:val="0000450F"/>
    <w:rsid w:val="000549A2"/>
    <w:rsid w:val="000E5E41"/>
    <w:rsid w:val="000F5285"/>
    <w:rsid w:val="00136749"/>
    <w:rsid w:val="001727EC"/>
    <w:rsid w:val="001E4A04"/>
    <w:rsid w:val="00205469"/>
    <w:rsid w:val="00265399"/>
    <w:rsid w:val="00266C67"/>
    <w:rsid w:val="00327653"/>
    <w:rsid w:val="00331C20"/>
    <w:rsid w:val="0035226B"/>
    <w:rsid w:val="0036189D"/>
    <w:rsid w:val="003D48E1"/>
    <w:rsid w:val="00450D2E"/>
    <w:rsid w:val="00471BCF"/>
    <w:rsid w:val="00513A19"/>
    <w:rsid w:val="005509E8"/>
    <w:rsid w:val="00620731"/>
    <w:rsid w:val="006226A0"/>
    <w:rsid w:val="00624032"/>
    <w:rsid w:val="00635F58"/>
    <w:rsid w:val="006966A5"/>
    <w:rsid w:val="007422B7"/>
    <w:rsid w:val="0075018B"/>
    <w:rsid w:val="007873C7"/>
    <w:rsid w:val="007A4E23"/>
    <w:rsid w:val="007C2A3D"/>
    <w:rsid w:val="007D37A7"/>
    <w:rsid w:val="007E2066"/>
    <w:rsid w:val="008F0400"/>
    <w:rsid w:val="00917A25"/>
    <w:rsid w:val="009D1D2C"/>
    <w:rsid w:val="009D4DE6"/>
    <w:rsid w:val="009D7B90"/>
    <w:rsid w:val="00A54635"/>
    <w:rsid w:val="00A94504"/>
    <w:rsid w:val="00B05337"/>
    <w:rsid w:val="00B33B99"/>
    <w:rsid w:val="00B34E27"/>
    <w:rsid w:val="00B43D45"/>
    <w:rsid w:val="00BA4347"/>
    <w:rsid w:val="00C76C5B"/>
    <w:rsid w:val="00C80839"/>
    <w:rsid w:val="00CE52BC"/>
    <w:rsid w:val="00D238B2"/>
    <w:rsid w:val="00D53A70"/>
    <w:rsid w:val="00D85074"/>
    <w:rsid w:val="00DD5F52"/>
    <w:rsid w:val="00DE5EB4"/>
    <w:rsid w:val="00E36FD0"/>
    <w:rsid w:val="00E41471"/>
    <w:rsid w:val="00E7067E"/>
    <w:rsid w:val="00EA3DB8"/>
    <w:rsid w:val="00EB07E2"/>
    <w:rsid w:val="00EB3D28"/>
    <w:rsid w:val="00EF62CD"/>
    <w:rsid w:val="00EF7F14"/>
    <w:rsid w:val="00F031CA"/>
    <w:rsid w:val="00F747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2A1CB"/>
  <w15:docId w15:val="{87961925-3E04-4D9E-9A7D-1034C496E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3A19"/>
    <w:pPr>
      <w:widowControl w:val="0"/>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E36FD0"/>
    <w:pPr>
      <w:keepNext/>
      <w:keepLines/>
      <w:spacing w:before="360" w:after="120"/>
      <w:outlineLvl w:val="0"/>
    </w:pPr>
    <w:rPr>
      <w:rFonts w:eastAsiaTheme="majorEastAsia"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6FD0"/>
    <w:rPr>
      <w:rFonts w:ascii="Times New Roman" w:eastAsiaTheme="majorEastAsia" w:hAnsi="Times New Roman" w:cstheme="majorBidi"/>
      <w:b/>
      <w:bCs/>
      <w:sz w:val="28"/>
      <w:szCs w:val="28"/>
    </w:rPr>
  </w:style>
  <w:style w:type="character" w:styleId="Hyperlink">
    <w:name w:val="Hyperlink"/>
    <w:basedOn w:val="DefaultParagraphFont"/>
    <w:uiPriority w:val="99"/>
    <w:unhideWhenUsed/>
    <w:rsid w:val="00624032"/>
    <w:rPr>
      <w:color w:val="0000FF" w:themeColor="hyperlink"/>
      <w:u w:val="single"/>
    </w:rPr>
  </w:style>
  <w:style w:type="paragraph" w:styleId="NormalWeb">
    <w:name w:val="Normal (Web)"/>
    <w:basedOn w:val="Normal"/>
    <w:uiPriority w:val="99"/>
    <w:semiHidden/>
    <w:unhideWhenUsed/>
    <w:rsid w:val="00624032"/>
    <w:pPr>
      <w:widowControl/>
      <w:spacing w:before="100" w:beforeAutospacing="1" w:after="100" w:afterAutospacing="1"/>
    </w:pPr>
    <w:rPr>
      <w:rFonts w:eastAsia="Times New Roman" w:cs="Times New Roman"/>
      <w:szCs w:val="24"/>
    </w:rPr>
  </w:style>
  <w:style w:type="paragraph" w:customStyle="1" w:styleId="ritafont">
    <w:name w:val="ritafont"/>
    <w:basedOn w:val="Normal"/>
    <w:rsid w:val="00624032"/>
    <w:pPr>
      <w:widowControl/>
      <w:spacing w:before="100" w:beforeAutospacing="1" w:after="100" w:afterAutospacing="1"/>
    </w:pPr>
    <w:rPr>
      <w:rFonts w:eastAsia="Times New Roman" w:cs="Times New Roman"/>
      <w:szCs w:val="24"/>
    </w:rPr>
  </w:style>
  <w:style w:type="character" w:customStyle="1" w:styleId="apple-converted-space">
    <w:name w:val="apple-converted-space"/>
    <w:basedOn w:val="DefaultParagraphFont"/>
    <w:rsid w:val="00624032"/>
  </w:style>
  <w:style w:type="paragraph" w:styleId="ListParagraph">
    <w:name w:val="List Paragraph"/>
    <w:basedOn w:val="Normal"/>
    <w:uiPriority w:val="34"/>
    <w:qFormat/>
    <w:rsid w:val="00624032"/>
    <w:pPr>
      <w:ind w:left="720"/>
      <w:contextualSpacing/>
    </w:pPr>
  </w:style>
  <w:style w:type="character" w:styleId="PlaceholderText">
    <w:name w:val="Placeholder Text"/>
    <w:basedOn w:val="DefaultParagraphFont"/>
    <w:uiPriority w:val="99"/>
    <w:semiHidden/>
    <w:rsid w:val="00917A25"/>
    <w:rPr>
      <w:color w:val="808080"/>
    </w:rPr>
  </w:style>
  <w:style w:type="paragraph" w:styleId="BalloonText">
    <w:name w:val="Balloon Text"/>
    <w:basedOn w:val="Normal"/>
    <w:link w:val="BalloonTextChar"/>
    <w:uiPriority w:val="99"/>
    <w:semiHidden/>
    <w:unhideWhenUsed/>
    <w:rsid w:val="00917A25"/>
    <w:rPr>
      <w:rFonts w:ascii="Tahoma" w:hAnsi="Tahoma" w:cs="Tahoma"/>
      <w:sz w:val="16"/>
      <w:szCs w:val="16"/>
    </w:rPr>
  </w:style>
  <w:style w:type="character" w:customStyle="1" w:styleId="BalloonTextChar">
    <w:name w:val="Balloon Text Char"/>
    <w:basedOn w:val="DefaultParagraphFont"/>
    <w:link w:val="BalloonText"/>
    <w:uiPriority w:val="99"/>
    <w:semiHidden/>
    <w:rsid w:val="00917A25"/>
    <w:rPr>
      <w:rFonts w:ascii="Tahoma" w:hAnsi="Tahoma" w:cs="Tahoma"/>
      <w:sz w:val="16"/>
      <w:szCs w:val="16"/>
    </w:rPr>
  </w:style>
  <w:style w:type="paragraph" w:customStyle="1" w:styleId="Pa1">
    <w:name w:val="Pa1"/>
    <w:basedOn w:val="Normal"/>
    <w:next w:val="Normal"/>
    <w:uiPriority w:val="99"/>
    <w:rsid w:val="00F74737"/>
    <w:pPr>
      <w:widowControl/>
      <w:autoSpaceDE w:val="0"/>
      <w:autoSpaceDN w:val="0"/>
      <w:adjustRightInd w:val="0"/>
      <w:spacing w:line="201" w:lineRule="atLeast"/>
    </w:pPr>
    <w:rPr>
      <w:rFonts w:ascii="Arial" w:hAnsi="Arial" w:cs="Arial"/>
      <w:szCs w:val="24"/>
    </w:rPr>
  </w:style>
  <w:style w:type="character" w:customStyle="1" w:styleId="A1">
    <w:name w:val="A1"/>
    <w:uiPriority w:val="99"/>
    <w:rsid w:val="00F74737"/>
    <w:rPr>
      <w:color w:val="000000"/>
      <w:sz w:val="11"/>
      <w:szCs w:val="11"/>
    </w:rPr>
  </w:style>
  <w:style w:type="character" w:customStyle="1" w:styleId="A2">
    <w:name w:val="A2"/>
    <w:uiPriority w:val="99"/>
    <w:rsid w:val="00F74737"/>
    <w:rPr>
      <w:color w:val="000000"/>
      <w:sz w:val="8"/>
      <w:szCs w:val="8"/>
    </w:rPr>
  </w:style>
  <w:style w:type="character" w:customStyle="1" w:styleId="A4">
    <w:name w:val="A4"/>
    <w:uiPriority w:val="99"/>
    <w:rsid w:val="00F74737"/>
    <w:rPr>
      <w:color w:val="000000"/>
      <w:sz w:val="14"/>
      <w:szCs w:val="14"/>
      <w:u w:val="single"/>
    </w:rPr>
  </w:style>
  <w:style w:type="character" w:customStyle="1" w:styleId="A0">
    <w:name w:val="A0"/>
    <w:uiPriority w:val="99"/>
    <w:rsid w:val="00F74737"/>
    <w:rPr>
      <w:color w:val="000000"/>
      <w:sz w:val="20"/>
      <w:szCs w:val="20"/>
    </w:rPr>
  </w:style>
  <w:style w:type="character" w:styleId="FollowedHyperlink">
    <w:name w:val="FollowedHyperlink"/>
    <w:basedOn w:val="DefaultParagraphFont"/>
    <w:uiPriority w:val="99"/>
    <w:semiHidden/>
    <w:unhideWhenUsed/>
    <w:rsid w:val="00EB07E2"/>
    <w:rPr>
      <w:color w:val="800080" w:themeColor="followedHyperlink"/>
      <w:u w:val="single"/>
    </w:rPr>
  </w:style>
  <w:style w:type="character" w:styleId="CommentReference">
    <w:name w:val="annotation reference"/>
    <w:basedOn w:val="DefaultParagraphFont"/>
    <w:uiPriority w:val="99"/>
    <w:semiHidden/>
    <w:unhideWhenUsed/>
    <w:rsid w:val="00DE5EB4"/>
    <w:rPr>
      <w:sz w:val="16"/>
      <w:szCs w:val="16"/>
    </w:rPr>
  </w:style>
  <w:style w:type="paragraph" w:styleId="CommentText">
    <w:name w:val="annotation text"/>
    <w:basedOn w:val="Normal"/>
    <w:link w:val="CommentTextChar"/>
    <w:uiPriority w:val="99"/>
    <w:semiHidden/>
    <w:unhideWhenUsed/>
    <w:rsid w:val="00DE5EB4"/>
    <w:rPr>
      <w:sz w:val="20"/>
      <w:szCs w:val="20"/>
    </w:rPr>
  </w:style>
  <w:style w:type="character" w:customStyle="1" w:styleId="CommentTextChar">
    <w:name w:val="Comment Text Char"/>
    <w:basedOn w:val="DefaultParagraphFont"/>
    <w:link w:val="CommentText"/>
    <w:uiPriority w:val="99"/>
    <w:semiHidden/>
    <w:rsid w:val="00DE5EB4"/>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DE5EB4"/>
    <w:rPr>
      <w:b/>
      <w:bCs/>
    </w:rPr>
  </w:style>
  <w:style w:type="character" w:customStyle="1" w:styleId="CommentSubjectChar">
    <w:name w:val="Comment Subject Char"/>
    <w:basedOn w:val="CommentTextChar"/>
    <w:link w:val="CommentSubject"/>
    <w:uiPriority w:val="99"/>
    <w:semiHidden/>
    <w:rsid w:val="00DE5EB4"/>
    <w:rPr>
      <w:rFonts w:ascii="Times New Roman" w:hAnsi="Times New Roman"/>
      <w:b/>
      <w:bCs/>
      <w:sz w:val="20"/>
      <w:szCs w:val="20"/>
    </w:rPr>
  </w:style>
  <w:style w:type="paragraph" w:styleId="Header">
    <w:name w:val="header"/>
    <w:basedOn w:val="Normal"/>
    <w:link w:val="HeaderChar"/>
    <w:uiPriority w:val="99"/>
    <w:unhideWhenUsed/>
    <w:rsid w:val="00E41471"/>
    <w:pPr>
      <w:tabs>
        <w:tab w:val="center" w:pos="4680"/>
        <w:tab w:val="right" w:pos="9360"/>
      </w:tabs>
    </w:pPr>
  </w:style>
  <w:style w:type="character" w:customStyle="1" w:styleId="HeaderChar">
    <w:name w:val="Header Char"/>
    <w:basedOn w:val="DefaultParagraphFont"/>
    <w:link w:val="Header"/>
    <w:uiPriority w:val="99"/>
    <w:rsid w:val="00E41471"/>
    <w:rPr>
      <w:rFonts w:ascii="Times New Roman" w:hAnsi="Times New Roman"/>
      <w:sz w:val="24"/>
    </w:rPr>
  </w:style>
  <w:style w:type="paragraph" w:styleId="Footer">
    <w:name w:val="footer"/>
    <w:basedOn w:val="Normal"/>
    <w:link w:val="FooterChar"/>
    <w:uiPriority w:val="99"/>
    <w:unhideWhenUsed/>
    <w:rsid w:val="00E41471"/>
    <w:pPr>
      <w:tabs>
        <w:tab w:val="center" w:pos="4680"/>
        <w:tab w:val="right" w:pos="9360"/>
      </w:tabs>
    </w:pPr>
  </w:style>
  <w:style w:type="character" w:customStyle="1" w:styleId="FooterChar">
    <w:name w:val="Footer Char"/>
    <w:basedOn w:val="DefaultParagraphFont"/>
    <w:link w:val="Footer"/>
    <w:uiPriority w:val="99"/>
    <w:rsid w:val="00E41471"/>
    <w:rPr>
      <w:rFonts w:ascii="Times New Roman" w:hAnsi="Times New Roman"/>
      <w:sz w:val="24"/>
    </w:rPr>
  </w:style>
  <w:style w:type="character" w:styleId="UnresolvedMention">
    <w:name w:val="Unresolved Mention"/>
    <w:basedOn w:val="DefaultParagraphFont"/>
    <w:uiPriority w:val="99"/>
    <w:semiHidden/>
    <w:unhideWhenUsed/>
    <w:rsid w:val="00B33B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1949/152055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i.org/10.21949/1520563"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oi.org/10.21949/1503647"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62E4C5C89A44113A77628324ADC1E27"/>
        <w:category>
          <w:name w:val="General"/>
          <w:gallery w:val="placeholder"/>
        </w:category>
        <w:types>
          <w:type w:val="bbPlcHdr"/>
        </w:types>
        <w:behaviors>
          <w:behavior w:val="content"/>
        </w:behaviors>
        <w:guid w:val="{7FA37F0F-A7E4-4CE8-827D-0E95B4A566D0}"/>
      </w:docPartPr>
      <w:docPartBody>
        <w:p w:rsidR="006868F1" w:rsidRDefault="00532BFE" w:rsidP="00532BFE">
          <w:pPr>
            <w:pStyle w:val="962E4C5C89A44113A77628324ADC1E271"/>
          </w:pPr>
          <w:r>
            <w:rPr>
              <w:rStyle w:val="PlaceholderText"/>
            </w:rPr>
            <w:t>Click here to enter lead research, PI, or lead staff name</w:t>
          </w:r>
          <w:r w:rsidRPr="007F0160">
            <w:rPr>
              <w:rStyle w:val="PlaceholderText"/>
            </w:rPr>
            <w:t>.</w:t>
          </w:r>
        </w:p>
      </w:docPartBody>
    </w:docPart>
    <w:docPart>
      <w:docPartPr>
        <w:name w:val="49FEC34546A24F439A3B00CF68D806F0"/>
        <w:category>
          <w:name w:val="General"/>
          <w:gallery w:val="placeholder"/>
        </w:category>
        <w:types>
          <w:type w:val="bbPlcHdr"/>
        </w:types>
        <w:behaviors>
          <w:behavior w:val="content"/>
        </w:behaviors>
        <w:guid w:val="{F94EFDDE-856D-4B67-83C8-73B5F778DFF0}"/>
      </w:docPartPr>
      <w:docPartBody>
        <w:p w:rsidR="006868F1" w:rsidRDefault="00532BFE" w:rsidP="00532BFE">
          <w:pPr>
            <w:pStyle w:val="49FEC34546A24F439A3B00CF68D806F01"/>
          </w:pPr>
          <w:r w:rsidRPr="00FB6513">
            <w:rPr>
              <w:rStyle w:val="PlaceholderText"/>
            </w:rPr>
            <w:t>Click here to enter</w:t>
          </w:r>
          <w:r>
            <w:rPr>
              <w:rStyle w:val="PlaceholderText"/>
            </w:rPr>
            <w:t xml:space="preserve"> contact information here</w:t>
          </w:r>
          <w:r w:rsidRPr="00FB6513">
            <w:rPr>
              <w:rStyle w:val="PlaceholderText"/>
            </w:rPr>
            <w:t>.</w:t>
          </w:r>
        </w:p>
      </w:docPartBody>
    </w:docPart>
    <w:docPart>
      <w:docPartPr>
        <w:name w:val="9FE61C6B72334F7AA3CE96E0C181F58D"/>
        <w:category>
          <w:name w:val="General"/>
          <w:gallery w:val="placeholder"/>
        </w:category>
        <w:types>
          <w:type w:val="bbPlcHdr"/>
        </w:types>
        <w:behaviors>
          <w:behavior w:val="content"/>
        </w:behaviors>
        <w:guid w:val="{F76532EE-E04C-464A-87AF-A582004B45E2}"/>
      </w:docPartPr>
      <w:docPartBody>
        <w:p w:rsidR="006868F1" w:rsidRDefault="00532BFE" w:rsidP="00532BFE">
          <w:pPr>
            <w:pStyle w:val="9FE61C6B72334F7AA3CE96E0C181F58D1"/>
          </w:pPr>
          <w:r>
            <w:rPr>
              <w:rStyle w:val="PlaceholderText"/>
            </w:rPr>
            <w:t>Click here to enter the home organization of the lead listed above</w:t>
          </w:r>
          <w:r w:rsidRPr="007F0160">
            <w:rPr>
              <w:rStyle w:val="PlaceholderText"/>
            </w:rPr>
            <w:t>.</w:t>
          </w:r>
        </w:p>
      </w:docPartBody>
    </w:docPart>
    <w:docPart>
      <w:docPartPr>
        <w:name w:val="8D3422E176DA40C5A724CD9D09D15C19"/>
        <w:category>
          <w:name w:val="General"/>
          <w:gallery w:val="placeholder"/>
        </w:category>
        <w:types>
          <w:type w:val="bbPlcHdr"/>
        </w:types>
        <w:behaviors>
          <w:behavior w:val="content"/>
        </w:behaviors>
        <w:guid w:val="{FC0B6B85-86AB-437D-B76E-71211D256E26}"/>
      </w:docPartPr>
      <w:docPartBody>
        <w:p w:rsidR="006868F1" w:rsidRDefault="00532BFE" w:rsidP="00532BFE">
          <w:pPr>
            <w:pStyle w:val="8D3422E176DA40C5A724CD9D09D15C191"/>
          </w:pPr>
          <w:r>
            <w:rPr>
              <w:rStyle w:val="PlaceholderText"/>
            </w:rPr>
            <w:t>Click here to enter the title of proposal or project</w:t>
          </w:r>
          <w:r w:rsidRPr="007F0160">
            <w:rPr>
              <w:rStyle w:val="PlaceholderText"/>
            </w:rPr>
            <w:t>.</w:t>
          </w:r>
        </w:p>
      </w:docPartBody>
    </w:docPart>
    <w:docPart>
      <w:docPartPr>
        <w:name w:val="58859FA4929A4E308354287A55863304"/>
        <w:category>
          <w:name w:val="General"/>
          <w:gallery w:val="placeholder"/>
        </w:category>
        <w:types>
          <w:type w:val="bbPlcHdr"/>
        </w:types>
        <w:behaviors>
          <w:behavior w:val="content"/>
        </w:behaviors>
        <w:guid w:val="{6C63FD7C-BFDA-4860-A75E-44DE1690B2E9}"/>
      </w:docPartPr>
      <w:docPartBody>
        <w:p w:rsidR="006868F1" w:rsidRDefault="00532BFE" w:rsidP="00532BFE">
          <w:pPr>
            <w:pStyle w:val="58859FA4929A4E308354287A55863304"/>
          </w:pPr>
          <w:r>
            <w:rPr>
              <w:rStyle w:val="PlaceholderText"/>
            </w:rPr>
            <w:t>Click here to enter URL</w:t>
          </w:r>
          <w:r w:rsidRPr="00AB694C">
            <w:rPr>
              <w:rStyle w:val="PlaceholderText"/>
            </w:rPr>
            <w:t>.</w:t>
          </w:r>
        </w:p>
      </w:docPartBody>
    </w:docPart>
    <w:docPart>
      <w:docPartPr>
        <w:name w:val="7CC53AAC8383473C94157B05D9C50603"/>
        <w:category>
          <w:name w:val="General"/>
          <w:gallery w:val="placeholder"/>
        </w:category>
        <w:types>
          <w:type w:val="bbPlcHdr"/>
        </w:types>
        <w:behaviors>
          <w:behavior w:val="content"/>
        </w:behaviors>
        <w:guid w:val="{7ACEDA0A-F23B-46E1-9242-261CB6201B3A}"/>
      </w:docPartPr>
      <w:docPartBody>
        <w:p w:rsidR="00A0410B" w:rsidRDefault="009F4B96" w:rsidP="009F4B96">
          <w:pPr>
            <w:pStyle w:val="7CC53AAC8383473C94157B05D9C50603"/>
          </w:pPr>
          <w:r>
            <w:rPr>
              <w:rStyle w:val="PlaceholderText"/>
            </w:rPr>
            <w:t>Click here to enter the title of proposal or project</w:t>
          </w:r>
          <w:r w:rsidRPr="007F0160">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2BFE"/>
    <w:rsid w:val="00451FD7"/>
    <w:rsid w:val="00532BFE"/>
    <w:rsid w:val="005650DA"/>
    <w:rsid w:val="00602C0C"/>
    <w:rsid w:val="006868F1"/>
    <w:rsid w:val="007C736A"/>
    <w:rsid w:val="00804271"/>
    <w:rsid w:val="009F4B96"/>
    <w:rsid w:val="00A0410B"/>
    <w:rsid w:val="00F068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F4B96"/>
    <w:rPr>
      <w:color w:val="808080"/>
    </w:rPr>
  </w:style>
  <w:style w:type="paragraph" w:customStyle="1" w:styleId="962E4C5C89A44113A77628324ADC1E27">
    <w:name w:val="962E4C5C89A44113A77628324ADC1E27"/>
    <w:rsid w:val="00532BFE"/>
  </w:style>
  <w:style w:type="paragraph" w:customStyle="1" w:styleId="723DD172087D4B4685354911EEFDB8B6">
    <w:name w:val="723DD172087D4B4685354911EEFDB8B6"/>
    <w:rsid w:val="00532BFE"/>
  </w:style>
  <w:style w:type="paragraph" w:customStyle="1" w:styleId="49FEC34546A24F439A3B00CF68D806F0">
    <w:name w:val="49FEC34546A24F439A3B00CF68D806F0"/>
    <w:rsid w:val="00532BFE"/>
  </w:style>
  <w:style w:type="paragraph" w:customStyle="1" w:styleId="9FE61C6B72334F7AA3CE96E0C181F58D">
    <w:name w:val="9FE61C6B72334F7AA3CE96E0C181F58D"/>
    <w:rsid w:val="00532BFE"/>
  </w:style>
  <w:style w:type="paragraph" w:customStyle="1" w:styleId="B9D6FF7490194E1C8D05D0895EED4579">
    <w:name w:val="B9D6FF7490194E1C8D05D0895EED4579"/>
    <w:rsid w:val="00532BFE"/>
  </w:style>
  <w:style w:type="paragraph" w:customStyle="1" w:styleId="8D3422E176DA40C5A724CD9D09D15C19">
    <w:name w:val="8D3422E176DA40C5A724CD9D09D15C19"/>
    <w:rsid w:val="00532BFE"/>
  </w:style>
  <w:style w:type="paragraph" w:customStyle="1" w:styleId="962E4C5C89A44113A77628324ADC1E271">
    <w:name w:val="962E4C5C89A44113A77628324ADC1E271"/>
    <w:rsid w:val="00532BFE"/>
    <w:pPr>
      <w:widowControl w:val="0"/>
      <w:spacing w:after="0" w:line="240" w:lineRule="auto"/>
    </w:pPr>
    <w:rPr>
      <w:rFonts w:ascii="Times New Roman" w:eastAsiaTheme="minorHAnsi" w:hAnsi="Times New Roman"/>
      <w:sz w:val="24"/>
    </w:rPr>
  </w:style>
  <w:style w:type="paragraph" w:customStyle="1" w:styleId="723DD172087D4B4685354911EEFDB8B61">
    <w:name w:val="723DD172087D4B4685354911EEFDB8B61"/>
    <w:rsid w:val="00532BFE"/>
    <w:pPr>
      <w:widowControl w:val="0"/>
      <w:spacing w:after="0" w:line="240" w:lineRule="auto"/>
    </w:pPr>
    <w:rPr>
      <w:rFonts w:ascii="Times New Roman" w:eastAsiaTheme="minorHAnsi" w:hAnsi="Times New Roman"/>
      <w:sz w:val="24"/>
    </w:rPr>
  </w:style>
  <w:style w:type="paragraph" w:customStyle="1" w:styleId="49FEC34546A24F439A3B00CF68D806F01">
    <w:name w:val="49FEC34546A24F439A3B00CF68D806F01"/>
    <w:rsid w:val="00532BFE"/>
    <w:pPr>
      <w:widowControl w:val="0"/>
      <w:spacing w:after="0" w:line="240" w:lineRule="auto"/>
    </w:pPr>
    <w:rPr>
      <w:rFonts w:ascii="Times New Roman" w:eastAsiaTheme="minorHAnsi" w:hAnsi="Times New Roman"/>
      <w:sz w:val="24"/>
    </w:rPr>
  </w:style>
  <w:style w:type="paragraph" w:customStyle="1" w:styleId="9FE61C6B72334F7AA3CE96E0C181F58D1">
    <w:name w:val="9FE61C6B72334F7AA3CE96E0C181F58D1"/>
    <w:rsid w:val="00532BFE"/>
    <w:pPr>
      <w:widowControl w:val="0"/>
      <w:spacing w:after="0" w:line="240" w:lineRule="auto"/>
    </w:pPr>
    <w:rPr>
      <w:rFonts w:ascii="Times New Roman" w:eastAsiaTheme="minorHAnsi" w:hAnsi="Times New Roman"/>
      <w:sz w:val="24"/>
    </w:rPr>
  </w:style>
  <w:style w:type="paragraph" w:customStyle="1" w:styleId="B9D6FF7490194E1C8D05D0895EED45791">
    <w:name w:val="B9D6FF7490194E1C8D05D0895EED45791"/>
    <w:rsid w:val="00532BFE"/>
    <w:pPr>
      <w:widowControl w:val="0"/>
      <w:spacing w:after="0" w:line="240" w:lineRule="auto"/>
    </w:pPr>
    <w:rPr>
      <w:rFonts w:ascii="Times New Roman" w:eastAsiaTheme="minorHAnsi" w:hAnsi="Times New Roman"/>
      <w:sz w:val="24"/>
    </w:rPr>
  </w:style>
  <w:style w:type="paragraph" w:customStyle="1" w:styleId="8D3422E176DA40C5A724CD9D09D15C191">
    <w:name w:val="8D3422E176DA40C5A724CD9D09D15C191"/>
    <w:rsid w:val="00532BFE"/>
    <w:pPr>
      <w:widowControl w:val="0"/>
      <w:spacing w:after="0" w:line="240" w:lineRule="auto"/>
    </w:pPr>
    <w:rPr>
      <w:rFonts w:ascii="Times New Roman" w:eastAsiaTheme="minorHAnsi" w:hAnsi="Times New Roman"/>
      <w:sz w:val="24"/>
    </w:rPr>
  </w:style>
  <w:style w:type="paragraph" w:customStyle="1" w:styleId="58859FA4929A4E308354287A55863304">
    <w:name w:val="58859FA4929A4E308354287A55863304"/>
    <w:rsid w:val="00532BFE"/>
    <w:pPr>
      <w:widowControl w:val="0"/>
      <w:spacing w:after="0" w:line="240" w:lineRule="auto"/>
    </w:pPr>
    <w:rPr>
      <w:rFonts w:ascii="Times New Roman" w:eastAsiaTheme="minorHAnsi" w:hAnsi="Times New Roman"/>
      <w:sz w:val="24"/>
    </w:rPr>
  </w:style>
  <w:style w:type="paragraph" w:customStyle="1" w:styleId="0F67E80EC0F640BBBCA60AF170030BC0">
    <w:name w:val="0F67E80EC0F640BBBCA60AF170030BC0"/>
    <w:rsid w:val="009F4B96"/>
    <w:pPr>
      <w:spacing w:after="160" w:line="259" w:lineRule="auto"/>
    </w:pPr>
  </w:style>
  <w:style w:type="paragraph" w:customStyle="1" w:styleId="7CC53AAC8383473C94157B05D9C50603">
    <w:name w:val="7CC53AAC8383473C94157B05D9C50603"/>
    <w:rsid w:val="009F4B9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1010</Words>
  <Characters>5763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Leighton Christiansen</dc:creator>
  <cp:lastModifiedBy>Christiansen, Leighton (OST)</cp:lastModifiedBy>
  <cp:revision>3</cp:revision>
  <dcterms:created xsi:type="dcterms:W3CDTF">2017-10-26T16:44:00Z</dcterms:created>
  <dcterms:modified xsi:type="dcterms:W3CDTF">2021-09-08T21:35:00Z</dcterms:modified>
</cp:coreProperties>
</file>