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6B7" w:rsidRPr="00B02787" w:rsidRDefault="000C66B7" w:rsidP="000C66B7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B02787">
        <w:rPr>
          <w:rFonts w:ascii="Arial" w:hAnsi="Arial" w:cs="Arial"/>
          <w:b/>
          <w:sz w:val="32"/>
          <w:szCs w:val="32"/>
        </w:rPr>
        <w:t>2014 NCFO Data Corrections</w:t>
      </w:r>
    </w:p>
    <w:p w:rsidR="000C66B7" w:rsidRDefault="000C66B7" w:rsidP="000C66B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C66B7" w:rsidRPr="00E755E2" w:rsidRDefault="000C66B7" w:rsidP="000C66B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2014 National Census of Ferry Operator data was originally published in October of 2015.  Since that time, a number of edits and corrections </w:t>
      </w:r>
      <w:r w:rsidR="00E956A1">
        <w:rPr>
          <w:rFonts w:ascii="Arial" w:hAnsi="Arial" w:cs="Arial"/>
          <w:sz w:val="24"/>
          <w:szCs w:val="24"/>
        </w:rPr>
        <w:t>were made to the data tables.  A</w:t>
      </w:r>
      <w:r>
        <w:rPr>
          <w:rFonts w:ascii="Arial" w:hAnsi="Arial" w:cs="Arial"/>
          <w:sz w:val="24"/>
          <w:szCs w:val="24"/>
        </w:rPr>
        <w:t xml:space="preserve"> brief summary of the changes can be seen in the lists below.  Updated data tables with these corrections were published </w:t>
      </w:r>
      <w:r w:rsidRPr="00FB2DCD">
        <w:rPr>
          <w:rFonts w:ascii="Arial" w:hAnsi="Arial" w:cs="Arial"/>
          <w:sz w:val="24"/>
          <w:szCs w:val="24"/>
        </w:rPr>
        <w:t xml:space="preserve">in </w:t>
      </w:r>
      <w:r w:rsidR="00FB2DCD">
        <w:rPr>
          <w:rFonts w:ascii="Arial" w:hAnsi="Arial" w:cs="Arial"/>
          <w:sz w:val="24"/>
          <w:szCs w:val="24"/>
        </w:rPr>
        <w:t>February</w:t>
      </w:r>
      <w:r w:rsidRPr="00FB2DCD">
        <w:rPr>
          <w:rFonts w:ascii="Arial" w:hAnsi="Arial" w:cs="Arial"/>
          <w:sz w:val="24"/>
          <w:szCs w:val="24"/>
        </w:rPr>
        <w:t xml:space="preserve"> of 2016.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84222" w:rsidRDefault="00784222"/>
    <w:p w:rsidR="000C66B7" w:rsidRPr="007F751A" w:rsidRDefault="000C66B7" w:rsidP="000C66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Operator</w:t>
      </w:r>
      <w:r w:rsidRPr="007F751A">
        <w:rPr>
          <w:rFonts w:ascii="Arial" w:hAnsi="Arial" w:cs="Arial"/>
          <w:b/>
          <w:sz w:val="24"/>
          <w:szCs w:val="24"/>
        </w:rPr>
        <w:t xml:space="preserve"> Table</w:t>
      </w:r>
    </w:p>
    <w:tbl>
      <w:tblPr>
        <w:tblW w:w="9465" w:type="dxa"/>
        <w:tblInd w:w="93" w:type="dxa"/>
        <w:tblLook w:val="04A0" w:firstRow="1" w:lastRow="0" w:firstColumn="1" w:lastColumn="0" w:noHBand="0" w:noVBand="1"/>
      </w:tblPr>
      <w:tblGrid>
        <w:gridCol w:w="1455"/>
        <w:gridCol w:w="8010"/>
      </w:tblGrid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Operator ID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Correction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0087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state from 'MA' to 'ME'</w:t>
            </w:r>
          </w:p>
        </w:tc>
      </w:tr>
      <w:tr w:rsidR="007A4E0D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</w:tcPr>
          <w:p w:rsidR="007A4E0D" w:rsidRPr="00E956A1" w:rsidRDefault="007A4E0D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8010" w:type="dxa"/>
            <w:shd w:val="clear" w:color="auto" w:fill="auto"/>
            <w:noWrap/>
            <w:vAlign w:val="bottom"/>
          </w:tcPr>
          <w:p w:rsidR="007A4E0D" w:rsidRPr="00E956A1" w:rsidRDefault="007A4E0D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Corrected “Billy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Bey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Ferry” to operator ID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0397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0025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0397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name to "Delta Ferry Authority"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0411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0212</w:t>
            </w:r>
          </w:p>
        </w:tc>
      </w:tr>
    </w:tbl>
    <w:p w:rsidR="000C66B7" w:rsidRDefault="000C66B7"/>
    <w:p w:rsidR="000C66B7" w:rsidRPr="007F751A" w:rsidRDefault="000C66B7" w:rsidP="000C66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F751A">
        <w:rPr>
          <w:rFonts w:ascii="Arial" w:hAnsi="Arial" w:cs="Arial"/>
          <w:b/>
          <w:sz w:val="24"/>
          <w:szCs w:val="24"/>
        </w:rPr>
        <w:t>Vessel Table</w:t>
      </w:r>
    </w:p>
    <w:tbl>
      <w:tblPr>
        <w:tblW w:w="9465" w:type="dxa"/>
        <w:tblInd w:w="93" w:type="dxa"/>
        <w:tblLook w:val="04A0" w:firstRow="1" w:lastRow="0" w:firstColumn="1" w:lastColumn="0" w:noHBand="0" w:noVBand="1"/>
      </w:tblPr>
      <w:tblGrid>
        <w:gridCol w:w="1455"/>
        <w:gridCol w:w="8010"/>
      </w:tblGrid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Vessel ID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Correction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0001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0034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0013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1169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0015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0990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0016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0016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0963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0017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0017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0960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0018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0018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0971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0020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0020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0974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0021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0021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0959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0022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0022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0961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0023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0023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0976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0024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0024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0975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0025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0025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0109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0027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0027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0964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0028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1166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0029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0029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0965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0031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0031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1170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0032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0032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1171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0034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0001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0035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0005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0036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0972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0037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0967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0038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0970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0039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0977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0040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0968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0041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0978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0043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0114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0045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0966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0046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Corrected vessel ID to 0218 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0047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0973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0050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0268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0051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1172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0054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0185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0055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0174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0056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0640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0057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0269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0058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0073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0062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0851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0064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0853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0218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0219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0970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0038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0972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0036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1216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1216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Corrected vessel ID to 0092 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1218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1218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0962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1220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 (was operator ID 0376)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1220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0958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1221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0397</w:t>
            </w:r>
          </w:p>
        </w:tc>
      </w:tr>
      <w:tr w:rsidR="00DD555D" w:rsidRPr="00DD555D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1242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DD555D" w:rsidRPr="00DD555D" w:rsidRDefault="00DD555D" w:rsidP="00DD5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DD555D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ID to 1168</w:t>
            </w:r>
          </w:p>
        </w:tc>
      </w:tr>
    </w:tbl>
    <w:p w:rsidR="000C66B7" w:rsidRDefault="000C66B7"/>
    <w:p w:rsidR="009F2874" w:rsidRDefault="009F2874">
      <w:bookmarkStart w:id="0" w:name="_GoBack"/>
      <w:bookmarkEnd w:id="0"/>
    </w:p>
    <w:p w:rsidR="000C66B7" w:rsidRPr="007F751A" w:rsidRDefault="000C66B7" w:rsidP="000C66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Termina</w:t>
      </w:r>
      <w:r w:rsidRPr="007F751A">
        <w:rPr>
          <w:rFonts w:ascii="Arial" w:hAnsi="Arial" w:cs="Arial"/>
          <w:b/>
          <w:sz w:val="24"/>
          <w:szCs w:val="24"/>
        </w:rPr>
        <w:t>l Table</w:t>
      </w:r>
    </w:p>
    <w:tbl>
      <w:tblPr>
        <w:tblW w:w="9465" w:type="dxa"/>
        <w:tblInd w:w="93" w:type="dxa"/>
        <w:tblLook w:val="04A0" w:firstRow="1" w:lastRow="0" w:firstColumn="1" w:lastColumn="0" w:noHBand="0" w:noVBand="1"/>
      </w:tblPr>
      <w:tblGrid>
        <w:gridCol w:w="1455"/>
        <w:gridCol w:w="8010"/>
      </w:tblGrid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Terminal ID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Correction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0150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Deleted terminal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0163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(42.717927, -91.010060)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0168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(36.568284, -89.212176)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0256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(41.551212, -70.600590)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0256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name to "Falmouth Harbor"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0316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(36.586308, -89.213923)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0316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name to "</w:t>
            </w:r>
            <w:proofErr w:type="spellStart"/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Dorena</w:t>
            </w:r>
            <w:proofErr w:type="spellEnd"/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0335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(32.042885, -87.302157)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0335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ID to 0920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(34.796798, -76.456013)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(35.208057, -75.702738)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0416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(39.566103, -81.004042)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0426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(35.189783, -75.780153)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0561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(39.564584, -80.999243)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0566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(32.804719, -79.759027)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0875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(55.118080, -131.542998)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0876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(58.389314, -131.547071)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0910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(48.150869, -88.588027)</w:t>
            </w:r>
          </w:p>
        </w:tc>
      </w:tr>
      <w:tr w:rsidR="00E43750" w:rsidRPr="00E43750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0920</w:t>
            </w:r>
          </w:p>
        </w:tc>
        <w:tc>
          <w:tcPr>
            <w:tcW w:w="8010" w:type="dxa"/>
            <w:shd w:val="clear" w:color="auto" w:fill="auto"/>
            <w:noWrap/>
            <w:vAlign w:val="bottom"/>
            <w:hideMark/>
          </w:tcPr>
          <w:p w:rsidR="00E43750" w:rsidRPr="00E43750" w:rsidRDefault="00E43750" w:rsidP="00E437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43750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latitude and longitude to (32.042885, -87.302157)</w:t>
            </w:r>
          </w:p>
        </w:tc>
      </w:tr>
    </w:tbl>
    <w:p w:rsidR="000C66B7" w:rsidRDefault="000C66B7"/>
    <w:p w:rsidR="000C66B7" w:rsidRDefault="000C66B7" w:rsidP="000C66B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Segment Table</w:t>
      </w: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1455"/>
        <w:gridCol w:w="8025"/>
      </w:tblGrid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Segment ID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Correction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0499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38.00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0523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1 ID to 0060 (was vessel ID 0012)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0546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Assigned vessel 1 ID to 0133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0547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</w:t>
            </w:r>
            <w:r w:rsidRPr="00E956A1">
              <w:rPr>
                <w:rFonts w:ascii="Calibri" w:eastAsia="Times New Roman" w:hAnsi="Calibri" w:cs="Times New Roman"/>
                <w:i/>
                <w:iCs/>
                <w:color w:val="000000"/>
                <w:sz w:val="24"/>
                <w:szCs w:val="24"/>
              </w:rPr>
              <w:t xml:space="preserve"> "</w:t>
            </w: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Woods Hole - Oak Bluffs"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0547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“Falmouth Harbor – Oaks Bluffs”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0548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0522 (was terminal ID 0552)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0548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"Fauntleroy - Southworth"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0549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0522 (was terminal ID 0552)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0549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"Fauntleroy - Vashon"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0556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Corrected vessel 1 ID to 0942 (was vessel ID 0587) 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0557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0158 (was terminal ID 0153)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0557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0153 (was terminal ID 0152)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0557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"Grafton - Brussels"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0575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0757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0576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0396 (was terminal ID 0395)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0576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"Hoboken Rail Terminal - World Financial Center"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0594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0025 (was OP ID 0397)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0594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1 ID  to 0397 (was vessel ID 0347)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0599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0712 (was terminal ID 0150)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0599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Maalaea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- Lahaina, 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Manele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0639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0274 (was terminal ID 0695)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0639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"Vineyard Haven - New Bedford"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0641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0366 (was terminal ID 0336)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0641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"Fisher’s Island - New London"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0655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Assigned vessel 1 ID to 0042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0695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Deleted segment ID 0695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0695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0274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0704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3 ID to 0060 (was vessel 3 ID 0012)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0757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“Oak Bluffs - Woods Hole”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0757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“Oaks Bluffs - Falmouth Harbor”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0758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0274 (was terminal ID 0279)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0758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“Vineyard Haven - Woods Hole”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0797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Assigned vessel 1 ID to 0491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0865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1 ID to 0154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0865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2 ID to 0162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0865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3 ID to 0012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0865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0865 by combining segment ID 1754 values to total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0874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0025 (was OP ID 0397)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0874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1 ID to 0397 (was vessel ID 0347)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0948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55.00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0949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43.00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0966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0712 (was terminal ID 0150)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0966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Corrected segment name to “Lahaina, 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Manele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Maalaea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0978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to 0920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1104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1 ID to 1116 (was vessel ID 0116)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1144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2 ID to 0060 (was vessel ID 0012)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1245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Assigned vessel 1 ID to 0042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1251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55.00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1452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0274 (was terminal ID 0279)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1452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“Woods Hole - Vineyard Haven”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1461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0366 (was terminal ID 0336)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1461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“New London - Fisher’s Island”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1472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3 ID to 0211 (was vessel ID 0221)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1487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Deleted segment ID 1487 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1534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0522 (was terminal ID 0552)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1534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“Vashon - Fauntleroy”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1535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0522 (was terminal ID 0552)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1535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“Southworth - Fauntleroy”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1609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134.00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1996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1631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0396 (was terminal ID 0395)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1631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“Paulus Hook - World Financial Center”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1665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0396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1665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“North Hoboken - World Financial Center"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1669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0396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1669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“Pier 11 - World Financial Center”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1678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16.00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1695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16.00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1721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179.00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1724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134.00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1726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179.00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1754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Deleted segment ID 1754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1793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Assigned vessel 1 ID to 0491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1804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1 ID to 0397 (was vessel ID 0347)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1805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1 ID  to 0397 (was vessel ID 0347)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1806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0158 (was terminal ID 0152)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1806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“Grafton - Brussels”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1816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38.00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1817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length to 43.00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1871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0274 (was terminal ID 0695)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1871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“New Bedford - Vineyard Haven”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1872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Assigned vessel 1 ID to 0133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1874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0408 (was terminal ID 0406)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1874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”Davis - Great Island”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1875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0408 (was terminal ID 0406)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1875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“Great Island - Davis"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Corrected segment name to “Hat Point - 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McCargoe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Cove”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1905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Windigo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McCargoe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Cove”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1909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McCargoe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Cove - Belle Isle”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1910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McCargoe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Cove - Tobin Harbor”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1911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McCargoe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Cove - Rock Harbor”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1918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0912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1918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Corrected segment name to “Daisy Farm - 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Windigo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1919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0912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1919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“Daisy Farm - Chippewa Harbor”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1920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0912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1920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Corrected segment name to “Daisy Farm - 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Malore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Bay”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1925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0913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1925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Corrected segment name to “Chippewa Harbor - 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Malore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Bay”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1926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0913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1926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Corrected segment name to “Chippewa Harbor - 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Windigo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1929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1 ID to 0914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1929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name to “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Malore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Bay - </w:t>
            </w:r>
            <w:proofErr w:type="spellStart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Windigo</w:t>
            </w:r>
            <w:proofErr w:type="spellEnd"/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”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1942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terminal 2 ID to 0920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1976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1946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1983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Deleted segment ID 1983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1984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Deleted segment ID 1983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1985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Deleted segment ID 1985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1986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Deleted segment ID 1986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1989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Deleted segment ID 1989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1993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Deleted segment ID 1993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1630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802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vessel 3 ID to 0060 (was vessel ID 0012)</w:t>
            </w:r>
          </w:p>
        </w:tc>
      </w:tr>
    </w:tbl>
    <w:p w:rsidR="000C66B7" w:rsidRDefault="000C66B7"/>
    <w:p w:rsidR="00C97A89" w:rsidRPr="00C97A89" w:rsidRDefault="00C97A89" w:rsidP="00C97A89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C97A89">
        <w:rPr>
          <w:rFonts w:ascii="Arial" w:hAnsi="Arial" w:cs="Arial"/>
          <w:b/>
          <w:color w:val="000000" w:themeColor="text1"/>
          <w:sz w:val="24"/>
          <w:szCs w:val="24"/>
        </w:rPr>
        <w:t>Operator Segment Table</w:t>
      </w:r>
    </w:p>
    <w:tbl>
      <w:tblPr>
        <w:tblW w:w="9465" w:type="dxa"/>
        <w:tblInd w:w="93" w:type="dxa"/>
        <w:tblLook w:val="04A0" w:firstRow="1" w:lastRow="0" w:firstColumn="1" w:lastColumn="0" w:noHBand="0" w:noVBand="1"/>
      </w:tblPr>
      <w:tblGrid>
        <w:gridCol w:w="1455"/>
        <w:gridCol w:w="1530"/>
        <w:gridCol w:w="6480"/>
      </w:tblGrid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Operator ID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Segment ID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Correction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0576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0663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0226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0758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season end date to 12/31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0958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1628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1629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0196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1630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1996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1640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1641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1642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1643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1644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1645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1646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1647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1648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1649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1650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1651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1652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1653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0376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1654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0440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0397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1804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0025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lastRenderedPageBreak/>
              <w:t>0439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1805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operator ID to 0025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0226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1984</w:t>
            </w:r>
          </w:p>
        </w:tc>
        <w:tc>
          <w:tcPr>
            <w:tcW w:w="6480" w:type="dxa"/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0585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0226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1986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0757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0226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1986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season end date to 12/15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0226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1989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Deleted segment ID 1989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0226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1993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1075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0440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1996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1630</w:t>
            </w:r>
          </w:p>
        </w:tc>
      </w:tr>
      <w:tr w:rsidR="00E956A1" w:rsidRPr="00E956A1" w:rsidTr="009F2874">
        <w:trPr>
          <w:trHeight w:val="315"/>
        </w:trPr>
        <w:tc>
          <w:tcPr>
            <w:tcW w:w="145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0384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648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56A1" w:rsidRPr="00E956A1" w:rsidRDefault="00E956A1" w:rsidP="00E956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E956A1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Corrected segment ID to 1767</w:t>
            </w:r>
          </w:p>
        </w:tc>
      </w:tr>
    </w:tbl>
    <w:p w:rsidR="00C97A89" w:rsidRDefault="00C97A89"/>
    <w:sectPr w:rsidR="00C97A89" w:rsidSect="00A805E9">
      <w:footerReference w:type="default" r:id="rId7"/>
      <w:pgSz w:w="12240" w:h="15840"/>
      <w:pgMar w:top="1368" w:right="1440" w:bottom="13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0EE" w:rsidRDefault="006040EE" w:rsidP="000C66B7">
      <w:pPr>
        <w:spacing w:after="0" w:line="240" w:lineRule="auto"/>
      </w:pPr>
      <w:r>
        <w:separator/>
      </w:r>
    </w:p>
  </w:endnote>
  <w:endnote w:type="continuationSeparator" w:id="0">
    <w:p w:rsidR="006040EE" w:rsidRDefault="006040EE" w:rsidP="000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38520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B1CF4" w:rsidRDefault="007B1C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287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B1CF4" w:rsidRDefault="007B1C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0EE" w:rsidRDefault="006040EE" w:rsidP="000C66B7">
      <w:pPr>
        <w:spacing w:after="0" w:line="240" w:lineRule="auto"/>
      </w:pPr>
      <w:r>
        <w:separator/>
      </w:r>
    </w:p>
  </w:footnote>
  <w:footnote w:type="continuationSeparator" w:id="0">
    <w:p w:rsidR="006040EE" w:rsidRDefault="006040EE" w:rsidP="000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B7"/>
    <w:rsid w:val="00003097"/>
    <w:rsid w:val="000C66B7"/>
    <w:rsid w:val="00301C18"/>
    <w:rsid w:val="006040EE"/>
    <w:rsid w:val="00696B66"/>
    <w:rsid w:val="00784222"/>
    <w:rsid w:val="007A4E0D"/>
    <w:rsid w:val="007B1CF4"/>
    <w:rsid w:val="009F2874"/>
    <w:rsid w:val="00A23DA5"/>
    <w:rsid w:val="00A805E9"/>
    <w:rsid w:val="00B62B7D"/>
    <w:rsid w:val="00BF067C"/>
    <w:rsid w:val="00C70B64"/>
    <w:rsid w:val="00C937F9"/>
    <w:rsid w:val="00C97A89"/>
    <w:rsid w:val="00DD555D"/>
    <w:rsid w:val="00E35108"/>
    <w:rsid w:val="00E43750"/>
    <w:rsid w:val="00E956A1"/>
    <w:rsid w:val="00FB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6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6B7"/>
  </w:style>
  <w:style w:type="paragraph" w:styleId="Footer">
    <w:name w:val="footer"/>
    <w:basedOn w:val="Normal"/>
    <w:link w:val="FooterChar"/>
    <w:uiPriority w:val="99"/>
    <w:unhideWhenUsed/>
    <w:rsid w:val="000C6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6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6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6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6B7"/>
  </w:style>
  <w:style w:type="paragraph" w:styleId="Footer">
    <w:name w:val="footer"/>
    <w:basedOn w:val="Normal"/>
    <w:link w:val="FooterChar"/>
    <w:uiPriority w:val="99"/>
    <w:unhideWhenUsed/>
    <w:rsid w:val="000C66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11498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</dc:creator>
  <cp:lastModifiedBy>USDOT User</cp:lastModifiedBy>
  <cp:revision>4</cp:revision>
  <cp:lastPrinted>2016-01-28T17:56:00Z</cp:lastPrinted>
  <dcterms:created xsi:type="dcterms:W3CDTF">2016-02-03T21:30:00Z</dcterms:created>
  <dcterms:modified xsi:type="dcterms:W3CDTF">2016-02-05T17:47:00Z</dcterms:modified>
</cp:coreProperties>
</file>